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E" w:rsidRDefault="00C17D86" w:rsidP="00EC3D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17D8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4.3pt;margin-top:-16.05pt;width:486.4pt;height:186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" fillcolor="white [3201]" strokeweight=".5pt">
            <v:textbox>
              <w:txbxContent>
                <w:p w:rsidR="00A47204" w:rsidRDefault="00A47204" w:rsidP="00AE6A02">
                  <w:pPr>
                    <w:ind w:firstLine="0"/>
                  </w:pPr>
                </w:p>
              </w:txbxContent>
            </v:textbox>
          </v:shape>
        </w:pict>
      </w:r>
      <w:r w:rsidR="003C5D99">
        <w:rPr>
          <w:rFonts w:ascii="Times New Roman" w:hAnsi="Times New Roman"/>
          <w:b/>
          <w:sz w:val="28"/>
          <w:szCs w:val="28"/>
        </w:rPr>
        <w:t xml:space="preserve">       </w:t>
      </w:r>
      <w:r w:rsidR="00A47204">
        <w:rPr>
          <w:rFonts w:ascii="Times New Roman" w:hAnsi="Times New Roman"/>
          <w:b/>
          <w:sz w:val="28"/>
          <w:szCs w:val="28"/>
        </w:rPr>
        <w:t xml:space="preserve">   </w:t>
      </w:r>
      <w:r w:rsidR="003C5D99">
        <w:rPr>
          <w:rFonts w:ascii="Times New Roman" w:hAnsi="Times New Roman"/>
          <w:b/>
          <w:sz w:val="28"/>
          <w:szCs w:val="28"/>
        </w:rPr>
        <w:t xml:space="preserve"> </w:t>
      </w:r>
      <w:r w:rsidR="00CB4029">
        <w:rPr>
          <w:rFonts w:ascii="Times New Roman" w:hAnsi="Times New Roman"/>
          <w:b/>
          <w:sz w:val="28"/>
          <w:szCs w:val="28"/>
        </w:rPr>
        <w:t xml:space="preserve">  </w:t>
      </w:r>
      <w:r w:rsidR="00C8691E">
        <w:rPr>
          <w:rFonts w:ascii="Times New Roman" w:hAnsi="Times New Roman"/>
          <w:b/>
          <w:sz w:val="28"/>
          <w:szCs w:val="28"/>
        </w:rPr>
        <w:t>СОБРАНИЕ</w:t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5D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7204">
        <w:rPr>
          <w:rFonts w:ascii="Times New Roman" w:hAnsi="Times New Roman"/>
          <w:b/>
          <w:sz w:val="28"/>
          <w:szCs w:val="28"/>
        </w:rPr>
        <w:t xml:space="preserve"> </w:t>
      </w:r>
      <w:r w:rsidR="00CB402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691E" w:rsidRDefault="003C5D99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B40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405D">
        <w:rPr>
          <w:rFonts w:ascii="Times New Roman" w:hAnsi="Times New Roman"/>
          <w:b/>
          <w:sz w:val="28"/>
          <w:szCs w:val="28"/>
        </w:rPr>
        <w:t>КРАСНЫЙ СТРОИТЕЛЬ</w:t>
      </w:r>
    </w:p>
    <w:p w:rsidR="00C8691E" w:rsidRPr="00876A25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</w:t>
      </w:r>
      <w:r>
        <w:rPr>
          <w:rFonts w:ascii="Times New Roman" w:hAnsi="Times New Roman"/>
          <w:b/>
          <w:sz w:val="28"/>
          <w:szCs w:val="28"/>
        </w:rPr>
        <w:tab/>
      </w:r>
      <w:r w:rsidR="00A47204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EA3C0C"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 </w:t>
      </w:r>
    </w:p>
    <w:p w:rsidR="00C8691E" w:rsidRDefault="003C5D99" w:rsidP="00730747">
      <w:pPr>
        <w:pStyle w:val="a4"/>
        <w:tabs>
          <w:tab w:val="left" w:pos="71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8691E">
        <w:rPr>
          <w:rFonts w:ascii="Times New Roman" w:hAnsi="Times New Roman"/>
          <w:b/>
          <w:sz w:val="28"/>
          <w:szCs w:val="28"/>
        </w:rPr>
        <w:t xml:space="preserve"> САМАРСКОЙ ОБЛАСТИ     </w:t>
      </w:r>
      <w:r w:rsidR="00B129BA"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8691E" w:rsidRPr="009142F2" w:rsidRDefault="00C8691E" w:rsidP="00AE6A02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7204">
        <w:rPr>
          <w:rFonts w:ascii="Times New Roman" w:hAnsi="Times New Roman"/>
          <w:sz w:val="28"/>
          <w:szCs w:val="28"/>
        </w:rPr>
        <w:t xml:space="preserve"> </w:t>
      </w:r>
      <w:r w:rsidR="00277774">
        <w:rPr>
          <w:rFonts w:ascii="Times New Roman" w:hAnsi="Times New Roman"/>
          <w:sz w:val="28"/>
          <w:szCs w:val="28"/>
        </w:rPr>
        <w:t>26</w:t>
      </w:r>
      <w:r w:rsidR="00510A6C">
        <w:rPr>
          <w:rFonts w:ascii="Times New Roman" w:hAnsi="Times New Roman"/>
          <w:sz w:val="28"/>
          <w:szCs w:val="28"/>
        </w:rPr>
        <w:t xml:space="preserve"> </w:t>
      </w:r>
      <w:r w:rsidR="00CB4029">
        <w:rPr>
          <w:rFonts w:ascii="Times New Roman" w:hAnsi="Times New Roman"/>
          <w:sz w:val="28"/>
          <w:szCs w:val="28"/>
        </w:rPr>
        <w:t xml:space="preserve">апреля </w:t>
      </w:r>
      <w:r w:rsidR="00B129BA">
        <w:rPr>
          <w:rFonts w:ascii="Times New Roman" w:hAnsi="Times New Roman"/>
          <w:sz w:val="28"/>
          <w:szCs w:val="28"/>
        </w:rPr>
        <w:t xml:space="preserve"> </w:t>
      </w:r>
      <w:r w:rsidRPr="000F64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="00A601B0">
        <w:rPr>
          <w:rFonts w:ascii="Times New Roman" w:hAnsi="Times New Roman"/>
          <w:sz w:val="28"/>
          <w:szCs w:val="28"/>
        </w:rPr>
        <w:t>6года №</w:t>
      </w:r>
      <w:r w:rsidR="00510A6C">
        <w:rPr>
          <w:rFonts w:ascii="Times New Roman" w:hAnsi="Times New Roman"/>
          <w:sz w:val="28"/>
          <w:szCs w:val="28"/>
        </w:rPr>
        <w:t xml:space="preserve"> 36</w:t>
      </w:r>
      <w:r w:rsidR="00B129BA">
        <w:rPr>
          <w:rFonts w:ascii="Times New Roman" w:hAnsi="Times New Roman"/>
          <w:sz w:val="28"/>
          <w:szCs w:val="28"/>
        </w:rPr>
        <w:t xml:space="preserve"> </w:t>
      </w:r>
      <w:r w:rsidR="00A472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92806" w:rsidRPr="006722B3" w:rsidRDefault="00792806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E6A02" w:rsidRDefault="00AE6A02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8691E" w:rsidRDefault="00C8691E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C875DE">
        <w:rPr>
          <w:rFonts w:ascii="Times New Roman" w:hAnsi="Times New Roman"/>
          <w:sz w:val="28"/>
          <w:szCs w:val="28"/>
        </w:rPr>
        <w:t xml:space="preserve">Об </w:t>
      </w:r>
      <w:r w:rsidR="00A47204">
        <w:rPr>
          <w:rFonts w:ascii="Times New Roman" w:hAnsi="Times New Roman"/>
          <w:sz w:val="28"/>
          <w:szCs w:val="28"/>
        </w:rPr>
        <w:t>определении Порядка определения цен</w:t>
      </w:r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собственности сельского поселения Красный Строитель</w:t>
      </w:r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при заключении договора </w:t>
      </w:r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купли-продажи земельного участка без проведения торгов.</w:t>
      </w:r>
    </w:p>
    <w:p w:rsidR="00A47204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47204" w:rsidRPr="00C875DE" w:rsidRDefault="00A47204" w:rsidP="00A4720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8691E" w:rsidRPr="00EB5F37" w:rsidRDefault="00C8691E" w:rsidP="00C8691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>В соответствии</w:t>
      </w:r>
      <w:r w:rsidR="00A47204">
        <w:rPr>
          <w:rFonts w:ascii="Times New Roman" w:hAnsi="Times New Roman" w:cs="Times New Roman"/>
          <w:sz w:val="28"/>
          <w:szCs w:val="28"/>
        </w:rPr>
        <w:t xml:space="preserve"> с подпунктом 3 пункта 2 статьи 39.4 Земельного кодекса Российской Федерации, </w:t>
      </w:r>
      <w:r w:rsidRPr="00EB5F37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</w:t>
      </w:r>
      <w:r w:rsidR="00B129BA">
        <w:rPr>
          <w:rFonts w:ascii="Times New Roman" w:hAnsi="Times New Roman" w:cs="Times New Roman"/>
          <w:sz w:val="28"/>
          <w:szCs w:val="28"/>
        </w:rPr>
        <w:t xml:space="preserve"> </w:t>
      </w:r>
      <w:r w:rsidR="0013405D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129BA">
        <w:rPr>
          <w:rFonts w:ascii="Times New Roman" w:hAnsi="Times New Roman" w:cs="Times New Roman"/>
          <w:sz w:val="28"/>
          <w:szCs w:val="28"/>
        </w:rPr>
        <w:t xml:space="preserve"> </w:t>
      </w:r>
      <w:r w:rsidRPr="00EB5F3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F3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B5F37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F37">
        <w:rPr>
          <w:rFonts w:ascii="Times New Roman" w:hAnsi="Times New Roman" w:cs="Times New Roman"/>
          <w:sz w:val="28"/>
          <w:szCs w:val="28"/>
        </w:rPr>
        <w:t>поселения</w:t>
      </w:r>
      <w:r w:rsidR="0013405D">
        <w:rPr>
          <w:rFonts w:ascii="Times New Roman" w:hAnsi="Times New Roman" w:cs="Times New Roman"/>
          <w:sz w:val="28"/>
          <w:szCs w:val="28"/>
        </w:rPr>
        <w:t>Красный</w:t>
      </w:r>
      <w:proofErr w:type="spellEnd"/>
      <w:r w:rsidR="0013405D">
        <w:rPr>
          <w:rFonts w:ascii="Times New Roman" w:hAnsi="Times New Roman" w:cs="Times New Roman"/>
          <w:sz w:val="28"/>
          <w:szCs w:val="28"/>
        </w:rPr>
        <w:t xml:space="preserve"> Строитель</w:t>
      </w:r>
    </w:p>
    <w:p w:rsidR="00C8691E" w:rsidRDefault="00C8691E" w:rsidP="00C869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468" w:rsidRDefault="00C8691E" w:rsidP="00C234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>РЕШИЛО:</w:t>
      </w:r>
    </w:p>
    <w:p w:rsidR="00A47204" w:rsidRDefault="00A47204" w:rsidP="00C234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2823" w:rsidRDefault="00C23468" w:rsidP="0079280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C23468">
        <w:rPr>
          <w:rFonts w:ascii="Times New Roman" w:hAnsi="Times New Roman"/>
          <w:sz w:val="28"/>
          <w:szCs w:val="28"/>
        </w:rPr>
        <w:t>1.Утвердить прилагаем</w:t>
      </w:r>
      <w:r w:rsidR="00A47204">
        <w:rPr>
          <w:rFonts w:ascii="Times New Roman" w:hAnsi="Times New Roman"/>
          <w:sz w:val="28"/>
          <w:szCs w:val="28"/>
        </w:rPr>
        <w:t>ый Порядок определения цены земельных участков находящихся в собственности</w:t>
      </w:r>
      <w:r w:rsidR="000C2823" w:rsidRPr="00C875D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="000C2823" w:rsidRPr="00C875DE">
        <w:rPr>
          <w:rFonts w:ascii="Times New Roman" w:hAnsi="Times New Roman"/>
          <w:bCs/>
          <w:sz w:val="28"/>
          <w:szCs w:val="28"/>
        </w:rPr>
        <w:t xml:space="preserve">  муниципального района </w:t>
      </w:r>
      <w:proofErr w:type="spellStart"/>
      <w:r w:rsidR="000C2823" w:rsidRPr="00C875DE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="000C2823" w:rsidRPr="00C875DE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  <w:r w:rsidR="00A47204">
        <w:rPr>
          <w:rFonts w:ascii="Times New Roman" w:hAnsi="Times New Roman"/>
          <w:bCs/>
          <w:sz w:val="28"/>
          <w:szCs w:val="28"/>
        </w:rPr>
        <w:t>, при заключении договора купли-продажи земельного участка без проведения торгов.</w:t>
      </w:r>
    </w:p>
    <w:p w:rsidR="00A47204" w:rsidRPr="002518A3" w:rsidRDefault="00A47204" w:rsidP="0079280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E67F15" w:rsidRDefault="00112C90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bCs/>
          <w:color w:val="002060"/>
          <w:sz w:val="28"/>
          <w:szCs w:val="28"/>
        </w:rPr>
        <w:t>2.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="00A47204">
        <w:rPr>
          <w:rFonts w:ascii="Times New Roman" w:hAnsi="Times New Roman"/>
          <w:color w:val="002060"/>
          <w:sz w:val="28"/>
          <w:szCs w:val="28"/>
        </w:rPr>
        <w:t>Контроль  за</w:t>
      </w:r>
      <w:proofErr w:type="gramEnd"/>
      <w:r w:rsidR="00A47204">
        <w:rPr>
          <w:rFonts w:ascii="Times New Roman" w:hAnsi="Times New Roman"/>
          <w:color w:val="002060"/>
          <w:sz w:val="28"/>
          <w:szCs w:val="28"/>
        </w:rPr>
        <w:t xml:space="preserve"> исполнением настоящего Решения возложить на главу </w:t>
      </w:r>
      <w:r w:rsidR="00571B89" w:rsidRPr="00571B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  <w:r w:rsidR="00571B89" w:rsidRPr="00571B8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71B89" w:rsidRPr="00571B8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71B89" w:rsidRPr="00571B8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A4720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7204">
        <w:rPr>
          <w:rFonts w:ascii="Times New Roman" w:hAnsi="Times New Roman"/>
          <w:sz w:val="28"/>
          <w:szCs w:val="28"/>
        </w:rPr>
        <w:t>Щуренкову</w:t>
      </w:r>
      <w:proofErr w:type="spellEnd"/>
      <w:r w:rsidR="00A47204">
        <w:rPr>
          <w:rFonts w:ascii="Times New Roman" w:hAnsi="Times New Roman"/>
          <w:sz w:val="28"/>
          <w:szCs w:val="28"/>
        </w:rPr>
        <w:t xml:space="preserve"> Н.В.</w:t>
      </w:r>
    </w:p>
    <w:p w:rsidR="00411E4B" w:rsidRPr="0013040E" w:rsidRDefault="00411E4B" w:rsidP="00411E4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91E" w:rsidRDefault="00A47204" w:rsidP="00C234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2C90" w:rsidRPr="00112C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</w:t>
      </w:r>
      <w:r w:rsidR="00C8691E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в газете «Официальный вестник»</w:t>
      </w:r>
    </w:p>
    <w:p w:rsidR="00A47204" w:rsidRPr="00F70ECB" w:rsidRDefault="00A47204" w:rsidP="00C234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A47204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691E" w:rsidRPr="00F70ECB">
        <w:rPr>
          <w:rFonts w:ascii="Times New Roman" w:hAnsi="Times New Roman"/>
          <w:sz w:val="28"/>
          <w:szCs w:val="28"/>
        </w:rPr>
        <w:t xml:space="preserve">. </w:t>
      </w:r>
      <w:r w:rsidR="00713986">
        <w:rPr>
          <w:rFonts w:ascii="Times New Roman" w:hAnsi="Times New Roman"/>
          <w:sz w:val="28"/>
          <w:szCs w:val="28"/>
        </w:rPr>
        <w:t xml:space="preserve">Настоящее </w:t>
      </w:r>
      <w:r w:rsidR="00C8691E">
        <w:rPr>
          <w:rFonts w:ascii="Times New Roman" w:hAnsi="Times New Roman"/>
          <w:sz w:val="28"/>
          <w:szCs w:val="28"/>
        </w:rPr>
        <w:t xml:space="preserve">Решение </w:t>
      </w:r>
      <w:r w:rsidR="00C8691E" w:rsidRPr="00F70EC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713986" w:rsidRPr="00F70ECB" w:rsidRDefault="00713986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                  </w:t>
      </w: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</w:p>
    <w:p w:rsidR="006C116D" w:rsidRPr="00947F1A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proofErr w:type="spellStart"/>
      <w:r w:rsidR="00730747">
        <w:rPr>
          <w:rFonts w:ascii="Times New Roman" w:hAnsi="Times New Roman"/>
          <w:sz w:val="28"/>
          <w:szCs w:val="28"/>
        </w:rPr>
        <w:t>Т.В.Жулина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70595" w:rsidRDefault="006C116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30747" w:rsidRDefault="0013405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proofErr w:type="spellStart"/>
      <w:r w:rsidR="00730747">
        <w:rPr>
          <w:rFonts w:ascii="Times New Roman" w:hAnsi="Times New Roman"/>
          <w:sz w:val="28"/>
          <w:szCs w:val="28"/>
        </w:rPr>
        <w:t>Н.В.Щуренкова</w:t>
      </w:r>
      <w:proofErr w:type="spellEnd"/>
    </w:p>
    <w:p w:rsidR="00730747" w:rsidRDefault="00713986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Утвержден</w:t>
      </w:r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Решением Собрания Представителей</w:t>
      </w:r>
    </w:p>
    <w:p w:rsidR="00730747" w:rsidRDefault="00713986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сельского поселения Красный Строитель   </w:t>
      </w:r>
    </w:p>
    <w:p w:rsidR="00730747" w:rsidRDefault="00713986" w:rsidP="0071398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10A6C">
        <w:rPr>
          <w:rFonts w:ascii="Times New Roman" w:hAnsi="Times New Roman"/>
          <w:sz w:val="28"/>
          <w:szCs w:val="28"/>
        </w:rPr>
        <w:t xml:space="preserve">      </w:t>
      </w:r>
      <w:r w:rsidR="00277774">
        <w:rPr>
          <w:rFonts w:ascii="Times New Roman" w:hAnsi="Times New Roman"/>
          <w:sz w:val="28"/>
          <w:szCs w:val="28"/>
        </w:rPr>
        <w:t xml:space="preserve">                      № 36 от 26</w:t>
      </w:r>
      <w:r w:rsidR="00CB4029">
        <w:rPr>
          <w:rFonts w:ascii="Times New Roman" w:hAnsi="Times New Roman"/>
          <w:sz w:val="28"/>
          <w:szCs w:val="28"/>
        </w:rPr>
        <w:t xml:space="preserve"> .04.</w:t>
      </w:r>
      <w:r>
        <w:rPr>
          <w:rFonts w:ascii="Times New Roman" w:hAnsi="Times New Roman"/>
          <w:sz w:val="28"/>
          <w:szCs w:val="28"/>
        </w:rPr>
        <w:t>2016г</w:t>
      </w:r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13986" w:rsidRDefault="00CB4029" w:rsidP="0071398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</w:t>
      </w:r>
      <w:r w:rsidR="00713986">
        <w:rPr>
          <w:rFonts w:ascii="Times New Roman" w:hAnsi="Times New Roman"/>
          <w:sz w:val="28"/>
          <w:szCs w:val="28"/>
        </w:rPr>
        <w:t>ЯДОК</w:t>
      </w:r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цены земельных участков, находящихся в собственности </w:t>
      </w:r>
      <w:r w:rsidR="00D569A5">
        <w:rPr>
          <w:rFonts w:ascii="Times New Roman" w:hAnsi="Times New Roman"/>
          <w:sz w:val="28"/>
          <w:szCs w:val="28"/>
        </w:rPr>
        <w:t xml:space="preserve">сельского поселения Красный Строитель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при заключении договора купли-продажи земельного участка без проведения торгов.</w:t>
      </w:r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3986" w:rsidRDefault="00713986" w:rsidP="0071398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3986" w:rsidRDefault="00713986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13986">
        <w:rPr>
          <w:rFonts w:ascii="Times New Roman" w:hAnsi="Times New Roman"/>
          <w:sz w:val="28"/>
          <w:szCs w:val="28"/>
        </w:rPr>
        <w:t>Настоящий Порядок регулирует механизм определения цены земельных</w:t>
      </w:r>
      <w:r>
        <w:rPr>
          <w:rFonts w:ascii="Times New Roman" w:hAnsi="Times New Roman"/>
          <w:sz w:val="28"/>
          <w:szCs w:val="28"/>
        </w:rPr>
        <w:t xml:space="preserve"> участков, находящихся в собственности</w:t>
      </w:r>
      <w:r w:rsidR="001C261F">
        <w:rPr>
          <w:rFonts w:ascii="Times New Roman" w:hAnsi="Times New Roman"/>
          <w:sz w:val="28"/>
          <w:szCs w:val="28"/>
        </w:rPr>
        <w:t xml:space="preserve"> сельского поселения Красный Строитель муниципального района </w:t>
      </w:r>
      <w:proofErr w:type="spellStart"/>
      <w:r w:rsidR="001C261F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C261F">
        <w:rPr>
          <w:rFonts w:ascii="Times New Roman" w:hAnsi="Times New Roman"/>
          <w:sz w:val="28"/>
          <w:szCs w:val="28"/>
        </w:rPr>
        <w:t xml:space="preserve"> Самарской области,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986">
        <w:rPr>
          <w:rFonts w:ascii="Times New Roman" w:hAnsi="Times New Roman"/>
          <w:sz w:val="28"/>
          <w:szCs w:val="28"/>
        </w:rPr>
        <w:t xml:space="preserve"> заключении договора купли-продажи земельного участка без проведения торгов.</w:t>
      </w:r>
    </w:p>
    <w:p w:rsidR="001C261F" w:rsidRDefault="001C261F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Цена земельных участков, на которых расположены здания, сооружения ( подпункт 6 пункта 2 статьи 39.3 Земельного кодекса  Российской Федерации)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 их продаже определяется:</w:t>
      </w:r>
    </w:p>
    <w:p w:rsidR="001C261F" w:rsidRDefault="001C261F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10A6C">
        <w:rPr>
          <w:rFonts w:ascii="Times New Roman" w:hAnsi="Times New Roman"/>
          <w:sz w:val="28"/>
          <w:szCs w:val="28"/>
        </w:rPr>
        <w:t xml:space="preserve"> в размере десяти</w:t>
      </w:r>
      <w:r>
        <w:rPr>
          <w:rFonts w:ascii="Times New Roman" w:hAnsi="Times New Roman"/>
          <w:sz w:val="28"/>
          <w:szCs w:val="28"/>
        </w:rPr>
        <w:t xml:space="preserve"> процентов от кадастровой стоимости земельных у</w:t>
      </w:r>
      <w:r w:rsidR="00CB4029">
        <w:rPr>
          <w:rFonts w:ascii="Times New Roman" w:hAnsi="Times New Roman"/>
          <w:sz w:val="28"/>
          <w:szCs w:val="28"/>
        </w:rPr>
        <w:t>частков на период до 1 июля 2017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1C261F" w:rsidRDefault="001C261F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коммерческим организациям и индивидуальным предпринимателям, если право собственности указанных  лиц на здания, сооружения возникло в порядке приватизации до вступления в силу Земельного кодекса Российской Федерации;</w:t>
      </w:r>
    </w:p>
    <w:p w:rsidR="008E404E" w:rsidRDefault="001C261F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коммерческим организациям и индивидуальным предпринимателям, если право собственности указанных  лиц на здания, сооружения перешло в результате универсального правопреемства от 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приобрели эти здания, сооружения в порядке приватизации и право </w:t>
      </w:r>
      <w:r w:rsidR="008E404E">
        <w:rPr>
          <w:rFonts w:ascii="Times New Roman" w:hAnsi="Times New Roman"/>
          <w:sz w:val="28"/>
          <w:szCs w:val="28"/>
        </w:rPr>
        <w:t>собственности у которых возникло до вступления в силу Земельного кодекса Российской Федерации;</w:t>
      </w:r>
    </w:p>
    <w:p w:rsidR="001C261F" w:rsidRDefault="008E404E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и некоммерческим организациям, если право собственности указанных лиц на здания, сооружения  возникло до вступления в силу Земельного кодекса Российской Федерации;</w:t>
      </w:r>
    </w:p>
    <w:p w:rsidR="008E404E" w:rsidRDefault="008E404E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 лицам при переоформлении прав на земельные участки,  предоставленные  им на праве постоянного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бессрочного) пользования;</w:t>
      </w:r>
    </w:p>
    <w:p w:rsidR="008E404E" w:rsidRDefault="008E404E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являющимся собственниками расположенных на таких земельных участках жилых домов;</w:t>
      </w:r>
    </w:p>
    <w:p w:rsidR="008E404E" w:rsidRDefault="008E404E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пятидесяти процентов от кадастровой стоимости земельных участков на период до 1 июля 2016 года  собственникам зданий, сооружений, не указанным в подпунктах 1и 2 пункта 2 настоящего Порядка.</w:t>
      </w:r>
    </w:p>
    <w:p w:rsidR="008E404E" w:rsidRDefault="008E404E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иных случаях, предусмотренных пунктом 2 статьи 39.3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</w:t>
      </w:r>
      <w:r w:rsidR="00451458">
        <w:rPr>
          <w:rFonts w:ascii="Times New Roman" w:hAnsi="Times New Roman"/>
          <w:sz w:val="28"/>
          <w:szCs w:val="28"/>
        </w:rPr>
        <w:t xml:space="preserve"> в размере пятидесяти процентов от кадастровой стоимости земельного участка.</w:t>
      </w:r>
    </w:p>
    <w:p w:rsidR="00451458" w:rsidRPr="00713986" w:rsidRDefault="00451458" w:rsidP="00451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Правила установленные настоящим Порядком, применяются, если иное не установлено Федеральным законом или законом Самарской области.</w:t>
      </w:r>
    </w:p>
    <w:p w:rsidR="00713986" w:rsidRPr="00713986" w:rsidRDefault="00713986" w:rsidP="00713986">
      <w:pPr>
        <w:pStyle w:val="a7"/>
        <w:widowControl w:val="0"/>
        <w:autoSpaceDE w:val="0"/>
        <w:autoSpaceDN w:val="0"/>
        <w:adjustRightInd w:val="0"/>
        <w:ind w:left="10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1679" w:rsidRDefault="00121679"/>
    <w:sectPr w:rsidR="00121679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7B7"/>
    <w:multiLevelType w:val="hybridMultilevel"/>
    <w:tmpl w:val="0F2A2E7C"/>
    <w:lvl w:ilvl="0" w:tplc="938E2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691E"/>
    <w:rsid w:val="00060E0F"/>
    <w:rsid w:val="000C2823"/>
    <w:rsid w:val="00112C90"/>
    <w:rsid w:val="00121679"/>
    <w:rsid w:val="0013040E"/>
    <w:rsid w:val="0013405D"/>
    <w:rsid w:val="001358DA"/>
    <w:rsid w:val="00143947"/>
    <w:rsid w:val="001521DD"/>
    <w:rsid w:val="00170595"/>
    <w:rsid w:val="001C261F"/>
    <w:rsid w:val="001D5CBC"/>
    <w:rsid w:val="0020416F"/>
    <w:rsid w:val="002518A3"/>
    <w:rsid w:val="00265613"/>
    <w:rsid w:val="00277774"/>
    <w:rsid w:val="00283DC9"/>
    <w:rsid w:val="0034004A"/>
    <w:rsid w:val="00395844"/>
    <w:rsid w:val="003C473F"/>
    <w:rsid w:val="003C5D99"/>
    <w:rsid w:val="003E3896"/>
    <w:rsid w:val="003F0371"/>
    <w:rsid w:val="00410AAC"/>
    <w:rsid w:val="00411E4B"/>
    <w:rsid w:val="00451458"/>
    <w:rsid w:val="00510A6C"/>
    <w:rsid w:val="00543092"/>
    <w:rsid w:val="00571B89"/>
    <w:rsid w:val="0058035C"/>
    <w:rsid w:val="00590848"/>
    <w:rsid w:val="005C6372"/>
    <w:rsid w:val="005D7B84"/>
    <w:rsid w:val="00641C6E"/>
    <w:rsid w:val="00662C76"/>
    <w:rsid w:val="00666E23"/>
    <w:rsid w:val="006722B3"/>
    <w:rsid w:val="00681F64"/>
    <w:rsid w:val="006C116D"/>
    <w:rsid w:val="006D36BB"/>
    <w:rsid w:val="00713986"/>
    <w:rsid w:val="00730747"/>
    <w:rsid w:val="00772FC5"/>
    <w:rsid w:val="00792806"/>
    <w:rsid w:val="00825D55"/>
    <w:rsid w:val="00861668"/>
    <w:rsid w:val="008E404E"/>
    <w:rsid w:val="009137CB"/>
    <w:rsid w:val="009948F3"/>
    <w:rsid w:val="00A47204"/>
    <w:rsid w:val="00A601B0"/>
    <w:rsid w:val="00A64E49"/>
    <w:rsid w:val="00A97811"/>
    <w:rsid w:val="00AC7587"/>
    <w:rsid w:val="00AE6A02"/>
    <w:rsid w:val="00AF184A"/>
    <w:rsid w:val="00AF74F1"/>
    <w:rsid w:val="00B129BA"/>
    <w:rsid w:val="00C17D86"/>
    <w:rsid w:val="00C23468"/>
    <w:rsid w:val="00C8691E"/>
    <w:rsid w:val="00CB4029"/>
    <w:rsid w:val="00CE2EC0"/>
    <w:rsid w:val="00D04E65"/>
    <w:rsid w:val="00D50BF8"/>
    <w:rsid w:val="00D569A5"/>
    <w:rsid w:val="00D77D52"/>
    <w:rsid w:val="00D8535D"/>
    <w:rsid w:val="00DE6B72"/>
    <w:rsid w:val="00E67F15"/>
    <w:rsid w:val="00EC3DD7"/>
    <w:rsid w:val="00ED0684"/>
    <w:rsid w:val="00F059E5"/>
    <w:rsid w:val="00FD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74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EBCF-0354-4A34-A8F9-B76F68E9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12</cp:revision>
  <cp:lastPrinted>2016-04-26T05:29:00Z</cp:lastPrinted>
  <dcterms:created xsi:type="dcterms:W3CDTF">2016-04-13T04:59:00Z</dcterms:created>
  <dcterms:modified xsi:type="dcterms:W3CDTF">2016-04-26T05:30:00Z</dcterms:modified>
</cp:coreProperties>
</file>