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tblGrid>
      <w:tr w:rsidR="003A3FAD" w14:paraId="09FF254D" w14:textId="77777777" w:rsidTr="003A3FAD">
        <w:tblPrEx>
          <w:tblCellMar>
            <w:top w:w="0" w:type="dxa"/>
            <w:bottom w:w="0" w:type="dxa"/>
          </w:tblCellMar>
        </w:tblPrEx>
        <w:trPr>
          <w:trHeight w:val="378"/>
        </w:trPr>
        <w:tc>
          <w:tcPr>
            <w:tcW w:w="4000" w:type="dxa"/>
            <w:tcBorders>
              <w:top w:val="nil"/>
              <w:left w:val="nil"/>
              <w:bottom w:val="nil"/>
              <w:right w:val="nil"/>
            </w:tcBorders>
          </w:tcPr>
          <w:p w14:paraId="1FF3BD94"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АДМИНИСТРАЦИЯ                                             </w:t>
            </w:r>
          </w:p>
          <w:p w14:paraId="64BC96C1"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СЕЛЬСКОГО ПОСЕЛЕНИЯ</w:t>
            </w:r>
          </w:p>
          <w:p w14:paraId="31F04899"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КРАСНЫЙ СТРОИТЕЛЬ</w:t>
            </w:r>
          </w:p>
          <w:p w14:paraId="6A1DF14B"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муниципального района</w:t>
            </w:r>
          </w:p>
          <w:p w14:paraId="19BEB0AD"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Челно-Вершинский</w:t>
            </w:r>
          </w:p>
          <w:p w14:paraId="438C9BF0"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Самарской области</w:t>
            </w:r>
          </w:p>
          <w:p w14:paraId="04471DC8"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p w14:paraId="374E4218" w14:textId="77777777" w:rsidR="003A3FAD" w:rsidRP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ПОСТАНОВЛЕНИЕ</w:t>
            </w:r>
          </w:p>
          <w:p w14:paraId="76A881A1" w14:textId="77777777" w:rsid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r w:rsidRPr="003A3FAD">
              <w:rPr>
                <w:rFonts w:ascii="Times New Roman" w:eastAsia="Times New Roman" w:hAnsi="Times New Roman" w:cs="Times New Roman"/>
                <w:b/>
                <w:bCs/>
                <w:color w:val="212121"/>
                <w:kern w:val="0"/>
                <w:sz w:val="28"/>
                <w:szCs w:val="28"/>
                <w:lang w:eastAsia="ru-RU"/>
                <w14:ligatures w14:val="none"/>
              </w:rPr>
              <w:t xml:space="preserve">  от 25 июля 2025 г. № 63</w:t>
            </w:r>
          </w:p>
          <w:p w14:paraId="69C37227" w14:textId="68509672" w:rsidR="003A3FAD" w:rsidRDefault="003A3FAD" w:rsidP="003A3FAD">
            <w:pPr>
              <w:spacing w:after="0" w:line="240" w:lineRule="auto"/>
              <w:jc w:val="center"/>
              <w:rPr>
                <w:rFonts w:ascii="Times New Roman" w:eastAsia="Times New Roman" w:hAnsi="Times New Roman" w:cs="Times New Roman"/>
                <w:b/>
                <w:bCs/>
                <w:color w:val="212121"/>
                <w:kern w:val="0"/>
                <w:sz w:val="28"/>
                <w:szCs w:val="28"/>
                <w:lang w:eastAsia="ru-RU"/>
                <w14:ligatures w14:val="none"/>
              </w:rPr>
            </w:pPr>
          </w:p>
        </w:tc>
      </w:tr>
    </w:tbl>
    <w:p w14:paraId="6DC534A8" w14:textId="7FF80123" w:rsidR="00052BC3" w:rsidRPr="00052BC3" w:rsidRDefault="00052BC3" w:rsidP="00B516FE">
      <w:pPr>
        <w:shd w:val="clear" w:color="auto" w:fill="FFFFFF"/>
        <w:spacing w:after="0" w:line="240" w:lineRule="auto"/>
        <w:rPr>
          <w:rFonts w:ascii="Times New Roman" w:hAnsi="Times New Roman" w:cs="Times New Roman"/>
          <w:b/>
          <w:bCs/>
          <w:sz w:val="24"/>
          <w:szCs w:val="24"/>
        </w:rPr>
      </w:pPr>
      <w:r w:rsidRPr="00052BC3">
        <w:rPr>
          <w:rFonts w:ascii="Times New Roman" w:hAnsi="Times New Roman" w:cs="Times New Roman"/>
          <w:b/>
          <w:bCs/>
          <w:sz w:val="24"/>
          <w:szCs w:val="24"/>
        </w:rPr>
        <w:t>Об утверждении Положения о закуп</w:t>
      </w:r>
      <w:r w:rsidR="00114165">
        <w:rPr>
          <w:rFonts w:ascii="Times New Roman" w:hAnsi="Times New Roman" w:cs="Times New Roman"/>
          <w:b/>
          <w:bCs/>
          <w:sz w:val="24"/>
          <w:szCs w:val="24"/>
        </w:rPr>
        <w:t>ках</w:t>
      </w:r>
      <w:r w:rsidRPr="00052BC3">
        <w:rPr>
          <w:rFonts w:ascii="Times New Roman" w:hAnsi="Times New Roman" w:cs="Times New Roman"/>
          <w:b/>
          <w:bCs/>
          <w:sz w:val="24"/>
          <w:szCs w:val="24"/>
        </w:rPr>
        <w:t xml:space="preserve"> товаров, работ, услуг для обеспечения </w:t>
      </w:r>
    </w:p>
    <w:p w14:paraId="13C013AB" w14:textId="57AAAEC5" w:rsidR="00B516FE" w:rsidRPr="00052BC3" w:rsidRDefault="00052BC3" w:rsidP="00B516FE">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052BC3">
        <w:rPr>
          <w:rFonts w:ascii="Times New Roman" w:hAnsi="Times New Roman" w:cs="Times New Roman"/>
          <w:b/>
          <w:bCs/>
          <w:sz w:val="24"/>
          <w:szCs w:val="24"/>
        </w:rPr>
        <w:t>муниципальных нужд сельского поселения</w:t>
      </w:r>
      <w:r w:rsidR="00EB4305">
        <w:rPr>
          <w:rFonts w:ascii="Times New Roman" w:hAnsi="Times New Roman" w:cs="Times New Roman"/>
          <w:b/>
          <w:bCs/>
          <w:sz w:val="24"/>
          <w:szCs w:val="24"/>
        </w:rPr>
        <w:t xml:space="preserve"> Красный Строитель</w:t>
      </w:r>
    </w:p>
    <w:p w14:paraId="0E86AD67" w14:textId="136A94ED" w:rsidR="00A12E3C" w:rsidRPr="00A12E3C" w:rsidRDefault="00A12E3C" w:rsidP="00B516FE">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муниципального района </w:t>
      </w:r>
      <w:r w:rsidR="00B516FE">
        <w:rPr>
          <w:rFonts w:ascii="Times New Roman" w:eastAsia="Times New Roman" w:hAnsi="Times New Roman" w:cs="Times New Roman"/>
          <w:b/>
          <w:bCs/>
          <w:color w:val="212121"/>
          <w:kern w:val="0"/>
          <w:sz w:val="24"/>
          <w:szCs w:val="24"/>
          <w:lang w:eastAsia="ru-RU"/>
          <w14:ligatures w14:val="none"/>
        </w:rPr>
        <w:t>Челно-Вершинский</w:t>
      </w:r>
      <w:r w:rsidRPr="00A12E3C">
        <w:rPr>
          <w:rFonts w:ascii="Times New Roman" w:eastAsia="Times New Roman" w:hAnsi="Times New Roman" w:cs="Times New Roman"/>
          <w:b/>
          <w:bCs/>
          <w:color w:val="212121"/>
          <w:kern w:val="0"/>
          <w:sz w:val="24"/>
          <w:szCs w:val="24"/>
          <w:lang w:eastAsia="ru-RU"/>
          <w14:ligatures w14:val="none"/>
        </w:rPr>
        <w:t xml:space="preserve"> Самарской области</w:t>
      </w:r>
    </w:p>
    <w:p w14:paraId="5FB70F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CD8901D" w14:textId="2A7DDF64" w:rsidR="00A12E3C" w:rsidRP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052BC3">
        <w:rPr>
          <w:rFonts w:ascii="Times New Roman" w:hAnsi="Times New Roman" w:cs="Times New Roman"/>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26 декабря 2024 года № 484-ФЗ), иными федеральными законами, регулирующими отношения, связанные с контрактной системой в сфере закупок, в целях эффективного использования средств местного бюджета и внебюджетных источников финансирования, стимулирования развития добросовестной конкуренции, совершенствования деятельности органов местного самоуправления в сфере закупок товаров, работ, услуг</w:t>
      </w:r>
      <w:r>
        <w:t xml:space="preserve">, </w:t>
      </w:r>
      <w:r w:rsidR="00A12E3C" w:rsidRPr="00A12E3C">
        <w:rPr>
          <w:rFonts w:ascii="Times New Roman" w:eastAsia="Times New Roman" w:hAnsi="Times New Roman" w:cs="Times New Roman"/>
          <w:color w:val="212121"/>
          <w:kern w:val="0"/>
          <w:sz w:val="24"/>
          <w:szCs w:val="24"/>
          <w:lang w:eastAsia="ru-RU"/>
          <w14:ligatures w14:val="none"/>
        </w:rPr>
        <w:t>Уставом,</w:t>
      </w:r>
      <w:r w:rsidR="00A12E3C" w:rsidRPr="00A12E3C">
        <w:rPr>
          <w:rFonts w:ascii="Calibri" w:eastAsia="Times New Roman" w:hAnsi="Calibri" w:cs="Calibri"/>
          <w:b/>
          <w:bCs/>
          <w:color w:val="212121"/>
          <w:kern w:val="0"/>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r w:rsidR="00EB4305">
        <w:rPr>
          <w:rFonts w:ascii="Times New Roman" w:eastAsia="Times New Roman" w:hAnsi="Times New Roman" w:cs="Times New Roman"/>
          <w:color w:val="212121"/>
          <w:kern w:val="0"/>
          <w:sz w:val="24"/>
          <w:szCs w:val="24"/>
          <w:lang w:eastAsia="ru-RU"/>
          <w14:ligatures w14:val="none"/>
        </w:rPr>
        <w:t>Красный Строитель муниципального района Челно-Вершинский Самарской области</w:t>
      </w:r>
    </w:p>
    <w:p w14:paraId="6B1D5A2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017D3FE" w14:textId="52F1706B"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 О С Т А Н О В Л Я Е Т:</w:t>
      </w:r>
    </w:p>
    <w:p w14:paraId="0D2CAB0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5AA6A77" w14:textId="7029B10D" w:rsidR="00A12E3C" w:rsidRPr="00A12E3C" w:rsidRDefault="00A12E3C" w:rsidP="009846FE">
      <w:pPr>
        <w:numPr>
          <w:ilvl w:val="0"/>
          <w:numId w:val="1"/>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Утвердить прилагаемое Положение о закупках товаров, работ, услуг для обеспечения муниципальных нужд</w:t>
      </w:r>
      <w:r w:rsidRPr="00A12E3C">
        <w:rPr>
          <w:rFonts w:ascii="Arial" w:eastAsia="Times New Roman" w:hAnsi="Arial" w:cs="Arial"/>
          <w:b/>
          <w:bCs/>
          <w:color w:val="212121"/>
          <w:kern w:val="0"/>
          <w:sz w:val="24"/>
          <w:szCs w:val="24"/>
          <w:lang w:eastAsia="ru-RU"/>
          <w14:ligatures w14:val="none"/>
        </w:rPr>
        <w:t>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r w:rsidR="00EB4305">
        <w:rPr>
          <w:rFonts w:ascii="Times New Roman" w:eastAsia="Times New Roman" w:hAnsi="Times New Roman" w:cs="Times New Roman"/>
          <w:color w:val="212121"/>
          <w:kern w:val="0"/>
          <w:sz w:val="24"/>
          <w:szCs w:val="24"/>
          <w:lang w:eastAsia="ru-RU"/>
          <w14:ligatures w14:val="none"/>
        </w:rPr>
        <w:t>Красный Строитель</w:t>
      </w:r>
      <w:r w:rsidRPr="00A12E3C">
        <w:rPr>
          <w:rFonts w:ascii="Times New Roman" w:eastAsia="Times New Roman" w:hAnsi="Times New Roman" w:cs="Times New Roman"/>
          <w:color w:val="212121"/>
          <w:kern w:val="0"/>
          <w:sz w:val="24"/>
          <w:szCs w:val="24"/>
          <w:lang w:eastAsia="ru-RU"/>
          <w14:ligatures w14:val="none"/>
        </w:rPr>
        <w:t xml:space="preserve"> 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r w:rsidRPr="00A12E3C">
        <w:rPr>
          <w:rFonts w:ascii="Times New Roman" w:eastAsia="Times New Roman" w:hAnsi="Times New Roman" w:cs="Times New Roman"/>
          <w:color w:val="212121"/>
          <w:kern w:val="0"/>
          <w:sz w:val="24"/>
          <w:szCs w:val="24"/>
          <w:lang w:eastAsia="ru-RU"/>
          <w14:ligatures w14:val="none"/>
        </w:rPr>
        <w:t xml:space="preserve"> Самарской области.</w:t>
      </w:r>
    </w:p>
    <w:p w14:paraId="6FC38263" w14:textId="0A511C52" w:rsidR="009846FE" w:rsidRPr="009846FE" w:rsidRDefault="00A12E3C" w:rsidP="009846FE">
      <w:pPr>
        <w:pStyle w:val="a7"/>
        <w:numPr>
          <w:ilvl w:val="0"/>
          <w:numId w:val="1"/>
        </w:numPr>
        <w:shd w:val="clear" w:color="auto" w:fill="FFFFFF"/>
        <w:tabs>
          <w:tab w:val="clear" w:pos="720"/>
          <w:tab w:val="num" w:pos="0"/>
        </w:tabs>
        <w:spacing w:after="200" w:line="240" w:lineRule="auto"/>
        <w:ind w:left="284" w:hanging="284"/>
        <w:jc w:val="both"/>
        <w:rPr>
          <w:rFonts w:ascii="Times New Roman" w:eastAsia="Times New Roman" w:hAnsi="Times New Roman" w:cs="Times New Roman"/>
          <w:color w:val="212121"/>
          <w:kern w:val="0"/>
          <w:sz w:val="21"/>
          <w:szCs w:val="21"/>
          <w:lang w:eastAsia="ru-RU"/>
          <w14:ligatures w14:val="none"/>
        </w:rPr>
      </w:pPr>
      <w:r w:rsidRPr="009846FE">
        <w:rPr>
          <w:rFonts w:ascii="Times New Roman" w:eastAsia="Times New Roman" w:hAnsi="Times New Roman" w:cs="Times New Roman"/>
          <w:color w:val="212121"/>
          <w:kern w:val="0"/>
          <w:sz w:val="24"/>
          <w:szCs w:val="24"/>
          <w:lang w:eastAsia="ru-RU"/>
          <w14:ligatures w14:val="none"/>
        </w:rPr>
        <w:t xml:space="preserve">Опубликовать настоящее Постановление </w:t>
      </w:r>
      <w:r w:rsidR="009846FE" w:rsidRPr="009846FE">
        <w:rPr>
          <w:rFonts w:ascii="Times New Roman" w:eastAsia="Times New Roman" w:hAnsi="Times New Roman" w:cs="Times New Roman"/>
          <w:color w:val="000000"/>
          <w:kern w:val="0"/>
          <w:sz w:val="24"/>
          <w:szCs w:val="24"/>
          <w:lang w:eastAsia="ru-RU"/>
          <w14:ligatures w14:val="none"/>
        </w:rPr>
        <w:t xml:space="preserve">в газете «Официальный вестник» и разместить на официальном сайте администрации сельского поселения </w:t>
      </w:r>
      <w:r w:rsidR="00EB4305">
        <w:rPr>
          <w:rFonts w:ascii="Times New Roman" w:eastAsia="Times New Roman" w:hAnsi="Times New Roman" w:cs="Times New Roman"/>
          <w:color w:val="000000"/>
          <w:kern w:val="0"/>
          <w:sz w:val="24"/>
          <w:szCs w:val="24"/>
          <w:lang w:eastAsia="ru-RU"/>
          <w14:ligatures w14:val="none"/>
        </w:rPr>
        <w:t>Красный Строитель</w:t>
      </w:r>
      <w:r w:rsidR="009846FE" w:rsidRPr="009846FE">
        <w:rPr>
          <w:rFonts w:ascii="Times New Roman" w:eastAsia="Times New Roman" w:hAnsi="Times New Roman" w:cs="Times New Roman"/>
          <w:color w:val="000000"/>
          <w:kern w:val="0"/>
          <w:sz w:val="24"/>
          <w:szCs w:val="24"/>
          <w:lang w:eastAsia="ru-RU"/>
          <w14:ligatures w14:val="none"/>
        </w:rPr>
        <w:t xml:space="preserve"> муниципального района Челно-Вершинский Самарской области в сети Интернет.</w:t>
      </w:r>
    </w:p>
    <w:p w14:paraId="55761F53" w14:textId="3A6DF3FF" w:rsidR="00A12E3C" w:rsidRPr="00A12E3C" w:rsidRDefault="00A12E3C" w:rsidP="00EB4305">
      <w:pPr>
        <w:pStyle w:val="a7"/>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Настоящее постановление вступает в силу со дня его официального опубликования.</w:t>
      </w:r>
    </w:p>
    <w:p w14:paraId="2F9C8833" w14:textId="77777777" w:rsidR="00A12E3C" w:rsidRPr="00A12E3C" w:rsidRDefault="00A12E3C" w:rsidP="009846FE">
      <w:pPr>
        <w:numPr>
          <w:ilvl w:val="0"/>
          <w:numId w:val="1"/>
        </w:numPr>
        <w:shd w:val="clear" w:color="auto" w:fill="FFFFFF"/>
        <w:tabs>
          <w:tab w:val="clear" w:pos="720"/>
          <w:tab w:val="num" w:pos="142"/>
        </w:tabs>
        <w:spacing w:after="0" w:line="240" w:lineRule="auto"/>
        <w:ind w:left="284" w:hanging="284"/>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Контроль за исполнением Постановления оставляю за собой.</w:t>
      </w:r>
    </w:p>
    <w:p w14:paraId="2321C63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1BE4D4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CA85F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267C4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1E84A2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771232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tbl>
      <w:tblPr>
        <w:tblW w:w="935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211"/>
        <w:gridCol w:w="4145"/>
      </w:tblGrid>
      <w:tr w:rsidR="00A12E3C" w:rsidRPr="00A12E3C" w14:paraId="1E85CEB4" w14:textId="77777777" w:rsidTr="009846FE">
        <w:tc>
          <w:tcPr>
            <w:tcW w:w="5211" w:type="dxa"/>
            <w:shd w:val="clear" w:color="auto" w:fill="FFFFFF"/>
            <w:tcMar>
              <w:top w:w="0" w:type="dxa"/>
              <w:left w:w="108" w:type="dxa"/>
              <w:bottom w:w="0" w:type="dxa"/>
              <w:right w:w="108" w:type="dxa"/>
            </w:tcMar>
            <w:hideMark/>
          </w:tcPr>
          <w:p w14:paraId="2A4043A6" w14:textId="7B66EB69" w:rsidR="00A12E3C" w:rsidRPr="00A12E3C" w:rsidRDefault="00A12E3C" w:rsidP="00EB4305">
            <w:pPr>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Глава</w:t>
            </w:r>
            <w:r w:rsidR="009846FE">
              <w:rPr>
                <w:rFonts w:ascii="Times New Roman" w:eastAsia="Times New Roman" w:hAnsi="Times New Roman" w:cs="Times New Roman"/>
                <w:color w:val="212121"/>
                <w:kern w:val="0"/>
                <w:sz w:val="24"/>
                <w:szCs w:val="24"/>
                <w:lang w:eastAsia="ru-RU"/>
                <w14:ligatures w14:val="none"/>
              </w:rPr>
              <w:t xml:space="preserve">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p>
        </w:tc>
        <w:tc>
          <w:tcPr>
            <w:tcW w:w="4145" w:type="dxa"/>
            <w:shd w:val="clear" w:color="auto" w:fill="FFFFFF"/>
            <w:tcMar>
              <w:top w:w="0" w:type="dxa"/>
              <w:left w:w="108" w:type="dxa"/>
              <w:bottom w:w="0" w:type="dxa"/>
              <w:right w:w="108" w:type="dxa"/>
            </w:tcMar>
          </w:tcPr>
          <w:p w14:paraId="7B62F60A" w14:textId="5D3CAA87" w:rsidR="00A12E3C" w:rsidRPr="00A12E3C" w:rsidRDefault="00EB4305" w:rsidP="00A12E3C">
            <w:pPr>
              <w:spacing w:after="0" w:line="240" w:lineRule="auto"/>
              <w:jc w:val="right"/>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1"/>
                <w:szCs w:val="21"/>
                <w:lang w:eastAsia="ru-RU"/>
                <w14:ligatures w14:val="none"/>
              </w:rPr>
              <w:t>Н.И. Александрова</w:t>
            </w:r>
          </w:p>
        </w:tc>
      </w:tr>
    </w:tbl>
    <w:p w14:paraId="0E57869E" w14:textId="77777777" w:rsidR="00A12E3C" w:rsidRPr="00A12E3C" w:rsidRDefault="00A12E3C" w:rsidP="00A12E3C">
      <w:pPr>
        <w:shd w:val="clear" w:color="auto" w:fill="FFFFFF"/>
        <w:spacing w:after="12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ED409DA"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78AE1B6"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601E413"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978863"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D5835D9"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C16B7A7"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E9031C6"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CD243EE"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2327584" w14:textId="77777777" w:rsidR="005B5575" w:rsidRDefault="005B5575" w:rsidP="00A12E3C">
      <w:pPr>
        <w:shd w:val="clear" w:color="auto" w:fill="FFFFFF"/>
        <w:spacing w:after="0" w:line="240" w:lineRule="auto"/>
        <w:jc w:val="right"/>
        <w:rPr>
          <w:rFonts w:ascii="Times New Roman" w:eastAsia="Times New Roman" w:hAnsi="Times New Roman" w:cs="Times New Roman"/>
          <w:color w:val="212121"/>
          <w:kern w:val="0"/>
          <w:sz w:val="24"/>
          <w:szCs w:val="24"/>
          <w:lang w:eastAsia="ru-RU"/>
          <w14:ligatures w14:val="none"/>
        </w:rPr>
      </w:pPr>
    </w:p>
    <w:p w14:paraId="5984FAD8" w14:textId="3A2F16D1"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Приложение</w:t>
      </w:r>
    </w:p>
    <w:p w14:paraId="5D981432"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 постановлению Администрации</w:t>
      </w:r>
    </w:p>
    <w:p w14:paraId="2E4BB94D" w14:textId="5CD3142D"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r w:rsidR="00EB4305">
        <w:rPr>
          <w:rFonts w:ascii="Times New Roman" w:eastAsia="Times New Roman" w:hAnsi="Times New Roman" w:cs="Times New Roman"/>
          <w:color w:val="212121"/>
          <w:kern w:val="0"/>
          <w:sz w:val="24"/>
          <w:szCs w:val="24"/>
          <w:lang w:eastAsia="ru-RU"/>
          <w14:ligatures w14:val="none"/>
        </w:rPr>
        <w:t>Красный Строитель</w:t>
      </w:r>
    </w:p>
    <w:p w14:paraId="2A109178" w14:textId="6409EEC2"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p>
    <w:p w14:paraId="58A981E8"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Самарской области</w:t>
      </w:r>
    </w:p>
    <w:p w14:paraId="79E98EE6" w14:textId="54CF6DBD"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от </w:t>
      </w:r>
      <w:r w:rsidR="009A1423">
        <w:rPr>
          <w:rFonts w:ascii="Times New Roman" w:eastAsia="Times New Roman" w:hAnsi="Times New Roman" w:cs="Times New Roman"/>
          <w:color w:val="212121"/>
          <w:kern w:val="0"/>
          <w:sz w:val="24"/>
          <w:szCs w:val="24"/>
          <w:lang w:eastAsia="ru-RU"/>
          <w14:ligatures w14:val="none"/>
        </w:rPr>
        <w:t>25 июля 2025 г</w:t>
      </w:r>
      <w:r w:rsidRPr="00A12E3C">
        <w:rPr>
          <w:rFonts w:ascii="Times New Roman" w:eastAsia="Times New Roman" w:hAnsi="Times New Roman" w:cs="Times New Roman"/>
          <w:color w:val="212121"/>
          <w:kern w:val="0"/>
          <w:sz w:val="24"/>
          <w:szCs w:val="24"/>
          <w:lang w:eastAsia="ru-RU"/>
          <w14:ligatures w14:val="none"/>
        </w:rPr>
        <w:t xml:space="preserve">. № </w:t>
      </w:r>
      <w:r w:rsidR="009A1423">
        <w:rPr>
          <w:rFonts w:ascii="Times New Roman" w:eastAsia="Times New Roman" w:hAnsi="Times New Roman" w:cs="Times New Roman"/>
          <w:color w:val="212121"/>
          <w:kern w:val="0"/>
          <w:sz w:val="24"/>
          <w:szCs w:val="24"/>
          <w:lang w:eastAsia="ru-RU"/>
          <w14:ligatures w14:val="none"/>
        </w:rPr>
        <w:t>63</w:t>
      </w:r>
    </w:p>
    <w:p w14:paraId="101C03CB"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CA4E80"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ПОЛОЖЕНИЕ</w:t>
      </w:r>
    </w:p>
    <w:p w14:paraId="75325079"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 закупках товаров, работ, услуг для обеспечения муниципальных нужд</w:t>
      </w:r>
    </w:p>
    <w:p w14:paraId="4C0AD452" w14:textId="77777777" w:rsidR="003A3FAD" w:rsidRDefault="00A12E3C" w:rsidP="00EB4305">
      <w:pPr>
        <w:shd w:val="clear" w:color="auto" w:fill="FFFFFF"/>
        <w:spacing w:after="0" w:line="240" w:lineRule="auto"/>
        <w:jc w:val="center"/>
        <w:rPr>
          <w:rFonts w:ascii="Times New Roman" w:eastAsia="Times New Roman" w:hAnsi="Times New Roman" w:cs="Times New Roman"/>
          <w:b/>
          <w:bCs/>
          <w:color w:val="212121"/>
          <w:kern w:val="0"/>
          <w:sz w:val="24"/>
          <w:szCs w:val="24"/>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сельского поселения </w:t>
      </w:r>
      <w:r w:rsidR="00EB4305">
        <w:rPr>
          <w:rFonts w:ascii="Times New Roman" w:eastAsia="Times New Roman" w:hAnsi="Times New Roman" w:cs="Times New Roman"/>
          <w:b/>
          <w:bCs/>
          <w:color w:val="212121"/>
          <w:kern w:val="0"/>
          <w:sz w:val="24"/>
          <w:szCs w:val="24"/>
          <w:lang w:eastAsia="ru-RU"/>
          <w14:ligatures w14:val="none"/>
        </w:rPr>
        <w:t>Красный Строитель</w:t>
      </w:r>
      <w:r w:rsidRPr="00A12E3C">
        <w:rPr>
          <w:rFonts w:ascii="Times New Roman" w:eastAsia="Times New Roman" w:hAnsi="Times New Roman" w:cs="Times New Roman"/>
          <w:b/>
          <w:bCs/>
          <w:color w:val="212121"/>
          <w:kern w:val="0"/>
          <w:sz w:val="24"/>
          <w:szCs w:val="24"/>
          <w:lang w:eastAsia="ru-RU"/>
          <w14:ligatures w14:val="none"/>
        </w:rPr>
        <w:t xml:space="preserve"> муниципального района </w:t>
      </w:r>
    </w:p>
    <w:p w14:paraId="6F0D547B" w14:textId="3982051C" w:rsidR="00A12E3C" w:rsidRPr="00A12E3C" w:rsidRDefault="009846FE" w:rsidP="00EB4305">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b/>
          <w:bCs/>
          <w:color w:val="212121"/>
          <w:kern w:val="0"/>
          <w:sz w:val="24"/>
          <w:szCs w:val="24"/>
          <w:lang w:eastAsia="ru-RU"/>
          <w14:ligatures w14:val="none"/>
        </w:rPr>
        <w:t>Челно-Вершинский</w:t>
      </w:r>
      <w:r w:rsidR="00EB4305">
        <w:rPr>
          <w:rFonts w:ascii="Times New Roman" w:eastAsia="Times New Roman" w:hAnsi="Times New Roman" w:cs="Times New Roman"/>
          <w:color w:val="212121"/>
          <w:kern w:val="0"/>
          <w:sz w:val="21"/>
          <w:szCs w:val="21"/>
          <w:lang w:eastAsia="ru-RU"/>
          <w14:ligatures w14:val="none"/>
        </w:rPr>
        <w:t xml:space="preserve"> </w:t>
      </w:r>
      <w:r w:rsidR="00EB4305" w:rsidRPr="00EB4305">
        <w:rPr>
          <w:rFonts w:ascii="Times New Roman" w:eastAsia="Times New Roman" w:hAnsi="Times New Roman" w:cs="Times New Roman"/>
          <w:b/>
          <w:color w:val="212121"/>
          <w:kern w:val="0"/>
          <w:sz w:val="21"/>
          <w:szCs w:val="21"/>
          <w:lang w:eastAsia="ru-RU"/>
          <w14:ligatures w14:val="none"/>
        </w:rPr>
        <w:t>С</w:t>
      </w:r>
      <w:r w:rsidR="00A12E3C" w:rsidRPr="00A12E3C">
        <w:rPr>
          <w:rFonts w:ascii="Times New Roman" w:eastAsia="Times New Roman" w:hAnsi="Times New Roman" w:cs="Times New Roman"/>
          <w:b/>
          <w:bCs/>
          <w:color w:val="212121"/>
          <w:kern w:val="0"/>
          <w:sz w:val="24"/>
          <w:szCs w:val="24"/>
          <w:lang w:eastAsia="ru-RU"/>
          <w14:ligatures w14:val="none"/>
        </w:rPr>
        <w:t>амарской области</w:t>
      </w:r>
    </w:p>
    <w:p w14:paraId="6D6EF5A8"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5077992" w14:textId="77777777" w:rsidR="00A12E3C" w:rsidRPr="00A12E3C" w:rsidRDefault="00A12E3C" w:rsidP="009846FE">
      <w:pPr>
        <w:numPr>
          <w:ilvl w:val="3"/>
          <w:numId w:val="2"/>
        </w:num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Предмет правового регулирования</w:t>
      </w:r>
    </w:p>
    <w:p w14:paraId="5ACF80F9" w14:textId="5A937D09"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1.1.</w:t>
      </w:r>
      <w:r w:rsidR="00A12E3C" w:rsidRPr="00A12E3C">
        <w:rPr>
          <w:rFonts w:ascii="Times New Roman" w:eastAsia="Times New Roman" w:hAnsi="Times New Roman" w:cs="Times New Roman"/>
          <w:color w:val="212121"/>
          <w:kern w:val="0"/>
          <w:sz w:val="24"/>
          <w:szCs w:val="24"/>
          <w:lang w:eastAsia="ru-RU"/>
          <w14:ligatures w14:val="none"/>
        </w:rPr>
        <w:t xml:space="preserve">Положение о закупках товаров, работ, услуг в сельском поселении </w:t>
      </w:r>
      <w:r w:rsidR="00EB4305">
        <w:rPr>
          <w:rFonts w:ascii="Times New Roman" w:eastAsia="Times New Roman" w:hAnsi="Times New Roman" w:cs="Times New Roman"/>
          <w:color w:val="212121"/>
          <w:kern w:val="0"/>
          <w:sz w:val="24"/>
          <w:szCs w:val="24"/>
          <w:lang w:eastAsia="ru-RU"/>
          <w14:ligatures w14:val="none"/>
        </w:rPr>
        <w:t xml:space="preserve">Красный Строитель </w:t>
      </w:r>
      <w:r w:rsidR="00A12E3C"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r w:rsidR="009846FE">
        <w:rPr>
          <w:rFonts w:ascii="Times New Roman" w:eastAsia="Times New Roman" w:hAnsi="Times New Roman" w:cs="Times New Roman"/>
          <w:color w:val="212121"/>
          <w:kern w:val="0"/>
          <w:sz w:val="24"/>
          <w:szCs w:val="24"/>
          <w:lang w:eastAsia="ru-RU"/>
          <w14:ligatures w14:val="none"/>
        </w:rPr>
        <w:t>Челно-Вершинский</w:t>
      </w:r>
      <w:r w:rsidR="00A12E3C" w:rsidRPr="00A12E3C">
        <w:rPr>
          <w:rFonts w:ascii="Times New Roman" w:eastAsia="Times New Roman" w:hAnsi="Times New Roman" w:cs="Times New Roman"/>
          <w:color w:val="212121"/>
          <w:kern w:val="0"/>
          <w:sz w:val="24"/>
          <w:szCs w:val="24"/>
          <w:lang w:eastAsia="ru-RU"/>
          <w14:ligatures w14:val="none"/>
        </w:rPr>
        <w:t xml:space="preserve"> Самарской области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развития и стимулирования добросовестной конкуренции.</w:t>
      </w:r>
    </w:p>
    <w:p w14:paraId="6593AD5E" w14:textId="59C30122" w:rsidR="00A12E3C" w:rsidRPr="009A1423" w:rsidRDefault="00052BC3" w:rsidP="00052BC3">
      <w:pPr>
        <w:shd w:val="clear" w:color="auto" w:fill="FFFFFF"/>
        <w:spacing w:after="0" w:line="240" w:lineRule="auto"/>
        <w:jc w:val="both"/>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1.2.</w:t>
      </w:r>
      <w:r w:rsidR="00A12E3C" w:rsidRPr="00A12E3C">
        <w:rPr>
          <w:rFonts w:ascii="Times New Roman" w:eastAsia="Times New Roman" w:hAnsi="Times New Roman" w:cs="Times New Roman"/>
          <w:color w:val="212121"/>
          <w:kern w:val="0"/>
          <w:sz w:val="24"/>
          <w:szCs w:val="24"/>
          <w:lang w:eastAsia="ru-RU"/>
          <w14:ligatures w14:val="none"/>
        </w:rPr>
        <w:t>Положение применяется в части, не противоречащей Федеральному закону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иному законодательству о контрактной системе в сфере закупок товаров, работ, услуг для обеспечения государственных и муниципальных нужд.</w:t>
      </w:r>
      <w:r w:rsidR="00500E63">
        <w:rPr>
          <w:rFonts w:ascii="Times New Roman" w:eastAsia="Times New Roman" w:hAnsi="Times New Roman" w:cs="Times New Roman"/>
          <w:color w:val="212121"/>
          <w:kern w:val="0"/>
          <w:sz w:val="24"/>
          <w:szCs w:val="24"/>
          <w:lang w:eastAsia="ru-RU"/>
          <w14:ligatures w14:val="none"/>
        </w:rPr>
        <w:t xml:space="preserve"> </w:t>
      </w:r>
      <w:r w:rsidR="00500E63" w:rsidRPr="009A1423">
        <w:rPr>
          <w:rFonts w:ascii="Times New Roman" w:eastAsia="Times New Roman" w:hAnsi="Times New Roman" w:cs="Times New Roman"/>
          <w:kern w:val="0"/>
          <w:sz w:val="24"/>
          <w:szCs w:val="24"/>
          <w:lang w:eastAsia="ru-RU"/>
          <w14:ligatures w14:val="none"/>
        </w:rPr>
        <w:t>(№</w:t>
      </w:r>
      <w:r w:rsidR="009A1423">
        <w:rPr>
          <w:rFonts w:ascii="Times New Roman" w:eastAsia="Times New Roman" w:hAnsi="Times New Roman" w:cs="Times New Roman"/>
          <w:kern w:val="0"/>
          <w:sz w:val="24"/>
          <w:szCs w:val="24"/>
          <w:lang w:eastAsia="ru-RU"/>
          <w14:ligatures w14:val="none"/>
        </w:rPr>
        <w:t xml:space="preserve"> </w:t>
      </w:r>
      <w:r w:rsidR="00500E63" w:rsidRPr="009A1423">
        <w:rPr>
          <w:rFonts w:ascii="Times New Roman" w:eastAsia="Times New Roman" w:hAnsi="Times New Roman" w:cs="Times New Roman"/>
          <w:kern w:val="0"/>
          <w:sz w:val="24"/>
          <w:szCs w:val="24"/>
          <w:lang w:eastAsia="ru-RU"/>
          <w14:ligatures w14:val="none"/>
        </w:rPr>
        <w:t>484-ФЗ)</w:t>
      </w:r>
    </w:p>
    <w:p w14:paraId="6D6ED1FA" w14:textId="0F6A8956"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w:t>
      </w:r>
      <w:r w:rsidR="00A12E3C" w:rsidRPr="00A12E3C">
        <w:rPr>
          <w:rFonts w:ascii="Times New Roman" w:eastAsia="Times New Roman" w:hAnsi="Times New Roman" w:cs="Times New Roman"/>
          <w:color w:val="212121"/>
          <w:kern w:val="0"/>
          <w:sz w:val="24"/>
          <w:szCs w:val="24"/>
          <w:lang w:eastAsia="ru-RU"/>
          <w14:ligatures w14:val="none"/>
        </w:rPr>
        <w:t>Вопросы, не урегулированные настоящим Положением, применяются в соответствии с Федеральным законом № 44-ФЗ.</w:t>
      </w:r>
    </w:p>
    <w:p w14:paraId="4F7A541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2F7C78D" w14:textId="77777777" w:rsidR="00A12E3C" w:rsidRPr="00A12E3C" w:rsidRDefault="00A12E3C">
      <w:pPr>
        <w:numPr>
          <w:ilvl w:val="0"/>
          <w:numId w:val="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Правовая основа осуществления закупок товаров, работ, услуг для обеспечения муниципальных нужд</w:t>
      </w:r>
    </w:p>
    <w:p w14:paraId="16AF289E" w14:textId="3BBCAEBC"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0" w:name="Par0"/>
      <w:bookmarkEnd w:id="0"/>
      <w:r w:rsidRPr="00052BC3">
        <w:rPr>
          <w:rFonts w:ascii="Times New Roman" w:eastAsia="Times New Roman" w:hAnsi="Times New Roman" w:cs="Times New Roman"/>
          <w:color w:val="212121"/>
          <w:kern w:val="0"/>
          <w:sz w:val="24"/>
          <w:szCs w:val="24"/>
          <w:lang w:eastAsia="ru-RU"/>
          <w14:ligatures w14:val="none"/>
        </w:rPr>
        <w:t>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 44-ФЗ и иных законов, регулирующих отношения, указанные в пункте 1.1 настоящего Положения и принятое в соответствии с ними настоящее Положение.</w:t>
      </w:r>
    </w:p>
    <w:p w14:paraId="58B5F84F" w14:textId="2BE5CC92"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Понятия и термины, используемые в настоящем Положении, применяются в значениях, определенных Федеральным законом № 44-ФЗ. </w:t>
      </w:r>
    </w:p>
    <w:p w14:paraId="5803D068" w14:textId="14164B15"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2.2.1</w:t>
      </w:r>
      <w:r w:rsidR="00EB430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6" w:anchor="dst6250" w:history="1">
        <w:r w:rsidR="00A12E3C" w:rsidRPr="00A12E3C">
          <w:rPr>
            <w:rFonts w:ascii="Times New Roman" w:eastAsia="Times New Roman" w:hAnsi="Times New Roman" w:cs="Times New Roman"/>
            <w:color w:val="0000FF"/>
            <w:kern w:val="0"/>
            <w:sz w:val="24"/>
            <w:szCs w:val="24"/>
            <w:u w:val="single"/>
            <w:lang w:eastAsia="ru-RU"/>
            <w14:ligatures w14:val="none"/>
          </w:rPr>
          <w:t>пунктом 15 статьи 241</w:t>
        </w:r>
      </w:hyperlink>
      <w:r w:rsidR="00A12E3C" w:rsidRPr="00A12E3C">
        <w:rPr>
          <w:rFonts w:ascii="Times New Roman" w:eastAsia="Times New Roman" w:hAnsi="Times New Roman" w:cs="Times New Roman"/>
          <w:color w:val="212121"/>
          <w:kern w:val="0"/>
          <w:sz w:val="24"/>
          <w:szCs w:val="24"/>
          <w:lang w:eastAsia="ru-RU"/>
          <w14:ligatures w14:val="none"/>
        </w:rPr>
        <w:t> Бюджетного кодекса Российской Федерации </w:t>
      </w:r>
      <w:hyperlink r:id="rId7" w:anchor="dst100010" w:history="1">
        <w:r w:rsidR="00A12E3C" w:rsidRPr="00A12E3C">
          <w:rPr>
            <w:rFonts w:ascii="Times New Roman" w:eastAsia="Times New Roman" w:hAnsi="Times New Roman" w:cs="Times New Roman"/>
            <w:color w:val="0000FF"/>
            <w:kern w:val="0"/>
            <w:sz w:val="24"/>
            <w:szCs w:val="24"/>
            <w:u w:val="single"/>
            <w:lang w:eastAsia="ru-RU"/>
            <w14:ligatures w14:val="none"/>
          </w:rPr>
          <w:t>перечень</w:t>
        </w:r>
      </w:hyperlink>
      <w:r w:rsidR="00A12E3C" w:rsidRPr="00A12E3C">
        <w:rPr>
          <w:rFonts w:ascii="Times New Roman" w:eastAsia="Times New Roman" w:hAnsi="Times New Roman" w:cs="Times New Roman"/>
          <w:color w:val="212121"/>
          <w:kern w:val="0"/>
          <w:sz w:val="24"/>
          <w:szCs w:val="24"/>
          <w:lang w:eastAsia="ru-RU"/>
          <w14:ligatures w14:val="none"/>
        </w:rPr>
        <w:t>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8"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w:t>
      </w:r>
      <w:r w:rsidR="00A12E3C" w:rsidRPr="00A12E3C">
        <w:rPr>
          <w:rFonts w:ascii="Times New Roman" w:eastAsia="Times New Roman" w:hAnsi="Times New Roman" w:cs="Times New Roman"/>
          <w:color w:val="212121"/>
          <w:kern w:val="0"/>
          <w:sz w:val="24"/>
          <w:szCs w:val="24"/>
          <w:lang w:eastAsia="ru-RU"/>
          <w14:ligatures w14:val="none"/>
        </w:rPr>
        <w:lastRenderedPageBreak/>
        <w:t>иностранным агентом в соответствии с Федеральным </w:t>
      </w:r>
      <w:hyperlink r:id="rId9"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от 14 июля 2022 года № 255-ФЗ «О контроле за деятельностью лиц, находящихся под иностранным влиянием».</w:t>
      </w:r>
    </w:p>
    <w:p w14:paraId="255EFA3A" w14:textId="65CA7265" w:rsidR="00A12E3C" w:rsidRPr="00052BC3" w:rsidRDefault="00A12E3C">
      <w:pPr>
        <w:pStyle w:val="a7"/>
        <w:numPr>
          <w:ilvl w:val="2"/>
          <w:numId w:val="2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Федерального закона № 44-ФЗ устанавливаются единые требования к участникам закупки, установленные статьей 31 Федерального закона № 44-ФЗ.</w:t>
      </w:r>
    </w:p>
    <w:p w14:paraId="47B251B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EF6DB97" w14:textId="77777777" w:rsidR="00A12E3C" w:rsidRPr="00A12E3C" w:rsidRDefault="00A12E3C">
      <w:pPr>
        <w:numPr>
          <w:ilvl w:val="0"/>
          <w:numId w:val="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Планирование закупок</w:t>
      </w:r>
    </w:p>
    <w:p w14:paraId="7F52E31A" w14:textId="222221D4" w:rsidR="00A12E3C" w:rsidRPr="00A12E3C" w:rsidRDefault="00052BC3" w:rsidP="00500E63">
      <w:pPr>
        <w:shd w:val="clear" w:color="auto" w:fill="FFFFFF"/>
        <w:spacing w:after="0" w:line="240" w:lineRule="auto"/>
        <w:ind w:firstLine="567"/>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3.1. </w:t>
      </w:r>
      <w:r w:rsidR="00A12E3C" w:rsidRPr="00A12E3C">
        <w:rPr>
          <w:rFonts w:ascii="Times New Roman" w:eastAsia="Times New Roman" w:hAnsi="Times New Roman" w:cs="Times New Roman"/>
          <w:color w:val="212121"/>
          <w:kern w:val="0"/>
          <w:sz w:val="24"/>
          <w:szCs w:val="24"/>
          <w:lang w:eastAsia="ru-RU"/>
          <w14:ligatures w14:val="none"/>
        </w:rPr>
        <w:t>Планирование закупок осуществляется посредством формирования, утверждения и ведения планов-графиков, установленных статьей 16 Федерального закона № 44-ФЗ. Закупки, не предусмотренные планами-графиками, не могут быть осуществлены.</w:t>
      </w:r>
    </w:p>
    <w:p w14:paraId="29DF65F1"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A568E03" w14:textId="77777777" w:rsidR="00A12E3C" w:rsidRPr="00A12E3C" w:rsidRDefault="00A12E3C">
      <w:pPr>
        <w:numPr>
          <w:ilvl w:val="0"/>
          <w:numId w:val="5"/>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Способы определения поставщиков (подрядчиков, исполнителей)</w:t>
      </w:r>
    </w:p>
    <w:p w14:paraId="65930385" w14:textId="4D317128"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14:paraId="53FAFE06" w14:textId="1F69038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Конкурентными способами являются:</w:t>
      </w:r>
    </w:p>
    <w:p w14:paraId="5EF01DEB" w14:textId="59274F72"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3CB8B63C" w14:textId="5D10843D"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1533EAED" w14:textId="79C166C6"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запрос котировок в электронной форме (далее - электронный запрос котировок).</w:t>
      </w:r>
    </w:p>
    <w:p w14:paraId="03C83262" w14:textId="065FB00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целей Федерального закона № 44-ФЗ, электронный конкурс, электронный аукцион, электронный запрос котировок, закупка товара у единственного поставщика на сумму, предусмотренную </w:t>
      </w:r>
      <w:hyperlink r:id="rId10" w:anchor="/document/95/483279/XA00MKK2OO/" w:tgtFrame="_self" w:history="1">
        <w:r w:rsidRPr="00052BC3">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052BC3">
        <w:rPr>
          <w:rFonts w:ascii="Times New Roman" w:eastAsia="Times New Roman" w:hAnsi="Times New Roman" w:cs="Times New Roman"/>
          <w:color w:val="212121"/>
          <w:kern w:val="0"/>
          <w:sz w:val="24"/>
          <w:szCs w:val="24"/>
          <w:lang w:eastAsia="ru-RU"/>
          <w14:ligatures w14:val="none"/>
        </w:rPr>
        <w:t> № 44-ФЗ, считаются также электронными процедурами, а закрытый электронный конкурс, закрытый электронный аукцион - закрытыми электронными процедурами.</w:t>
      </w:r>
    </w:p>
    <w:p w14:paraId="32419A7E"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w:t>
      </w:r>
      <w:proofErr w:type="gramStart"/>
      <w:r w:rsidRPr="00A12E3C">
        <w:rPr>
          <w:rFonts w:ascii="Times New Roman" w:eastAsia="Times New Roman" w:hAnsi="Times New Roman" w:cs="Times New Roman"/>
          <w:color w:val="212121"/>
          <w:kern w:val="0"/>
          <w:sz w:val="24"/>
          <w:szCs w:val="24"/>
          <w:lang w:eastAsia="ru-RU"/>
          <w14:ligatures w14:val="none"/>
        </w:rPr>
        <w:t>ФЗ  предусмотрена</w:t>
      </w:r>
      <w:proofErr w:type="gramEnd"/>
      <w:r w:rsidRPr="00A12E3C">
        <w:rPr>
          <w:rFonts w:ascii="Times New Roman" w:eastAsia="Times New Roman" w:hAnsi="Times New Roman" w:cs="Times New Roman"/>
          <w:color w:val="212121"/>
          <w:kern w:val="0"/>
          <w:sz w:val="24"/>
          <w:szCs w:val="24"/>
          <w:lang w:eastAsia="ru-RU"/>
          <w14:ligatures w14:val="none"/>
        </w:rPr>
        <w:t xml:space="preserve"> документация о закупке).</w:t>
      </w:r>
    </w:p>
    <w:p w14:paraId="19D092C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11"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наиболее низкую цену контракта, наименьшую сумму цен таких единиц либо в случае, предусмотренном </w:t>
      </w:r>
      <w:hyperlink r:id="rId12"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пунктом 9 части 3 статьи 49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w:t>
      </w:r>
      <w:r w:rsidRPr="00A12E3C">
        <w:rPr>
          <w:rFonts w:ascii="Times New Roman" w:eastAsia="Times New Roman" w:hAnsi="Times New Roman" w:cs="Times New Roman"/>
          <w:color w:val="212121"/>
          <w:kern w:val="0"/>
          <w:sz w:val="24"/>
          <w:szCs w:val="24"/>
          <w:lang w:eastAsia="ru-RU"/>
          <w14:ligatures w14:val="none"/>
        </w:rPr>
        <w:lastRenderedPageBreak/>
        <w:t>ФЗ, - наиболее высокий размер платы, подлежащей внесению участником закупки за заключение контракта.</w:t>
      </w:r>
    </w:p>
    <w:p w14:paraId="719C2001"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14:paraId="0D84B14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осуществлять закупки товаров, работ, услуг, не включенных в перечни, предусмотренные </w:t>
      </w:r>
      <w:hyperlink r:id="rId13" w:anchor="/document/95/483279/XA00MDA2NT/" w:tgtFrame="_self" w:history="1">
        <w:r w:rsidRPr="00A12E3C">
          <w:rPr>
            <w:rFonts w:ascii="Times New Roman" w:eastAsia="Times New Roman" w:hAnsi="Times New Roman" w:cs="Times New Roman"/>
            <w:color w:val="0000FF"/>
            <w:kern w:val="0"/>
            <w:sz w:val="24"/>
            <w:szCs w:val="24"/>
            <w:lang w:eastAsia="ru-RU"/>
            <w14:ligatures w14:val="none"/>
          </w:rPr>
          <w:t>частью 6 статьи</w:t>
        </w:r>
      </w:hyperlink>
      <w:r w:rsidRPr="00A12E3C">
        <w:rPr>
          <w:rFonts w:ascii="Times New Roman" w:eastAsia="Times New Roman" w:hAnsi="Times New Roman" w:cs="Times New Roman"/>
          <w:color w:val="212121"/>
          <w:kern w:val="0"/>
          <w:sz w:val="24"/>
          <w:szCs w:val="24"/>
          <w:lang w:eastAsia="ru-RU"/>
          <w14:ligatures w14:val="none"/>
        </w:rPr>
        <w:t> 24</w:t>
      </w:r>
      <w:hyperlink r:id="rId14"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путем проведения аукционов.</w:t>
      </w:r>
    </w:p>
    <w:p w14:paraId="36921F27"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15" w:anchor="dst1178" w:history="1">
        <w:r w:rsidRPr="00A12E3C">
          <w:rPr>
            <w:rFonts w:ascii="Times New Roman" w:eastAsia="Times New Roman" w:hAnsi="Times New Roman" w:cs="Times New Roman"/>
            <w:color w:val="0000FF"/>
            <w:kern w:val="0"/>
            <w:sz w:val="24"/>
            <w:szCs w:val="24"/>
            <w:lang w:eastAsia="ru-RU"/>
            <w14:ligatures w14:val="none"/>
          </w:rPr>
          <w:t>частью 24 статьи 22</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EC1E8A5"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проводить в соответствии с  Федеральным законом № 44-ФЗ электронный запрос котировок.</w:t>
      </w:r>
    </w:p>
    <w:p w14:paraId="1006D4B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1C257B" w14:textId="77777777" w:rsidR="00A12E3C" w:rsidRPr="00A12E3C" w:rsidRDefault="00A12E3C">
      <w:pPr>
        <w:numPr>
          <w:ilvl w:val="0"/>
          <w:numId w:val="6"/>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Участие субъектов малого предпринимательства, социально ориентированных некоммерческих организаций в закупках</w:t>
      </w:r>
    </w:p>
    <w:p w14:paraId="5FD6E32E" w14:textId="0F342CCA" w:rsidR="00A12E3C" w:rsidRPr="00052BC3" w:rsidRDefault="00A12E3C">
      <w:pPr>
        <w:pStyle w:val="a7"/>
        <w:numPr>
          <w:ilvl w:val="1"/>
          <w:numId w:val="2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w:t>
      </w:r>
      <w:hyperlink r:id="rId16"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совокупного годового объема закупок</w:t>
        </w:r>
      </w:hyperlink>
      <w:r w:rsidRPr="00052BC3">
        <w:rPr>
          <w:rFonts w:ascii="Times New Roman" w:eastAsia="Times New Roman" w:hAnsi="Times New Roman" w:cs="Times New Roman"/>
          <w:color w:val="212121"/>
          <w:kern w:val="0"/>
          <w:sz w:val="24"/>
          <w:szCs w:val="24"/>
          <w:lang w:eastAsia="ru-RU"/>
          <w14:ligatures w14:val="none"/>
        </w:rPr>
        <w:t> с учетом положений части 1.1. статьи 30 Федерального закона № 44-ФЗ.</w:t>
      </w:r>
    </w:p>
    <w:p w14:paraId="51D65385" w14:textId="42907B65"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5.2.</w:t>
      </w:r>
      <w:r w:rsidR="00A12E3C" w:rsidRPr="00A12E3C">
        <w:rPr>
          <w:rFonts w:ascii="Times New Roman" w:eastAsia="Times New Roman" w:hAnsi="Times New Roman" w:cs="Times New Roman"/>
          <w:color w:val="212121"/>
          <w:kern w:val="0"/>
          <w:sz w:val="24"/>
          <w:szCs w:val="24"/>
          <w:lang w:eastAsia="ru-RU"/>
          <w14:ligatures w14:val="none"/>
        </w:rPr>
        <w:t>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14:paraId="264F002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FC625D9" w14:textId="77777777" w:rsidR="00A12E3C" w:rsidRPr="00A12E3C" w:rsidRDefault="00A12E3C">
      <w:pPr>
        <w:numPr>
          <w:ilvl w:val="0"/>
          <w:numId w:val="7"/>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bookmarkStart w:id="1" w:name="Par4"/>
      <w:bookmarkEnd w:id="1"/>
      <w:r w:rsidRPr="00A12E3C">
        <w:rPr>
          <w:rFonts w:ascii="Times New Roman" w:eastAsia="Times New Roman" w:hAnsi="Times New Roman" w:cs="Times New Roman"/>
          <w:b/>
          <w:bCs/>
          <w:color w:val="212121"/>
          <w:kern w:val="0"/>
          <w:sz w:val="24"/>
          <w:szCs w:val="24"/>
          <w:lang w:eastAsia="ru-RU"/>
          <w14:ligatures w14:val="none"/>
        </w:rPr>
        <w:t>Контрактная служба. Контрактный управляющий</w:t>
      </w:r>
    </w:p>
    <w:p w14:paraId="2FA6C076" w14:textId="6CBAD986"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w:t>
      </w:r>
      <w:hyperlink r:id="rId17"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совокупный годовой объем закупок,</w:t>
        </w:r>
      </w:hyperlink>
      <w:r w:rsidRPr="00052BC3">
        <w:rPr>
          <w:rFonts w:ascii="Times New Roman" w:eastAsia="Times New Roman" w:hAnsi="Times New Roman" w:cs="Times New Roman"/>
          <w:color w:val="212121"/>
          <w:kern w:val="0"/>
          <w:sz w:val="24"/>
          <w:szCs w:val="24"/>
          <w:lang w:eastAsia="ru-RU"/>
          <w14:ligatures w14:val="none"/>
        </w:rPr>
        <w:t>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B324569" w14:textId="1423EFD0"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429D9F1E" w14:textId="03DC8BB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14:paraId="33EE10CD"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Контрактная служба, контрактный управляющий осуществляют функции и полномочия, предусмотренные Федеральным законом, в том числе:</w:t>
      </w:r>
    </w:p>
    <w:p w14:paraId="4F074637" w14:textId="2A1FAB0B"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14:paraId="651D793B" w14:textId="1F6189AD"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lastRenderedPageBreak/>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 44-ФЗ предусмотрена документация о закупке) и проектов контрактов, подготовку и направление приглашений</w:t>
      </w:r>
    </w:p>
    <w:p w14:paraId="36C0B0B0" w14:textId="11C5E561"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обеспечивают осуществление закупок, в том числе заключение контрактов;</w:t>
      </w:r>
    </w:p>
    <w:p w14:paraId="19472B21" w14:textId="56454543"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A12E3C" w:rsidRPr="00A12E3C">
        <w:rPr>
          <w:rFonts w:ascii="Times New Roman" w:eastAsia="Times New Roman" w:hAnsi="Times New Roman" w:cs="Times New Roman"/>
          <w:color w:val="212121"/>
          <w:kern w:val="0"/>
          <w:sz w:val="24"/>
          <w:szCs w:val="24"/>
          <w:lang w:eastAsia="ru-RU"/>
          <w14:ligatures w14:val="none"/>
        </w:rPr>
        <w:t>претензионно</w:t>
      </w:r>
      <w:proofErr w:type="spellEnd"/>
      <w:r w:rsidR="00A12E3C" w:rsidRPr="00A12E3C">
        <w:rPr>
          <w:rFonts w:ascii="Times New Roman" w:eastAsia="Times New Roman" w:hAnsi="Times New Roman" w:cs="Times New Roman"/>
          <w:color w:val="212121"/>
          <w:kern w:val="0"/>
          <w:sz w:val="24"/>
          <w:szCs w:val="24"/>
          <w:lang w:eastAsia="ru-RU"/>
          <w14:ligatures w14:val="none"/>
        </w:rPr>
        <w:t>-исковой работы;</w:t>
      </w:r>
    </w:p>
    <w:p w14:paraId="5A4E46A3" w14:textId="32C78070"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07F8B728" w14:textId="7E4EF87F" w:rsidR="00A12E3C" w:rsidRPr="00A12E3C" w:rsidRDefault="002A282E" w:rsidP="002A282E">
      <w:pPr>
        <w:shd w:val="clear" w:color="auto" w:fill="FFFFFF"/>
        <w:spacing w:after="0" w:line="240" w:lineRule="auto"/>
        <w:ind w:left="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иные полномочия, предусмотренные Федеральным законом № 44-ФЗ.</w:t>
      </w:r>
    </w:p>
    <w:p w14:paraId="6B972822" w14:textId="3943406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При централизации закупок в соответствии с частью 1 статьи 26 Федерального закона № 44-ФЗ контрактная служба, контрактный управляющий осуществляют полномочия, предусмотренные Федеральным законом № 44-ФЗ и не переданные соответствующим уполномоченному органу,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14:paraId="20EB9FCF"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0A5E7AA1"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19"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65932F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A8B963C" w14:textId="77777777" w:rsidR="00A12E3C" w:rsidRPr="00A12E3C" w:rsidRDefault="00A12E3C">
      <w:pPr>
        <w:numPr>
          <w:ilvl w:val="0"/>
          <w:numId w:val="8"/>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Комиссия по осуществлению закупок</w:t>
      </w:r>
    </w:p>
    <w:p w14:paraId="380F6B24" w14:textId="5AA92404"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hyperlink r:id="rId20" w:anchor="/multilink/70353464/paragraph/494/number/0" w:history="1">
        <w:r w:rsidRPr="00052BC3">
          <w:rPr>
            <w:rFonts w:ascii="Times New Roman" w:eastAsia="Times New Roman" w:hAnsi="Times New Roman" w:cs="Times New Roman"/>
            <w:color w:val="0000FF"/>
            <w:kern w:val="0"/>
            <w:sz w:val="24"/>
            <w:szCs w:val="24"/>
            <w:lang w:eastAsia="ru-RU"/>
            <w14:ligatures w14:val="none"/>
          </w:rPr>
          <w:t>комиссию</w:t>
        </w:r>
      </w:hyperlink>
      <w:r w:rsidRPr="00052BC3">
        <w:rPr>
          <w:rFonts w:ascii="Times New Roman" w:eastAsia="Times New Roman" w:hAnsi="Times New Roman" w:cs="Times New Roman"/>
          <w:color w:val="212121"/>
          <w:kern w:val="0"/>
          <w:sz w:val="24"/>
          <w:szCs w:val="24"/>
          <w:lang w:eastAsia="ru-RU"/>
          <w14:ligatures w14:val="none"/>
        </w:rPr>
        <w:t> по осуществлению закупок (далее в  статье - комиссия).</w:t>
      </w:r>
    </w:p>
    <w:p w14:paraId="428E1AC5" w14:textId="47B66B9C"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Решение о создании комиссии принимается заказчиком до начала проведения закупки. При этом определяются </w:t>
      </w:r>
      <w:hyperlink r:id="rId21" w:anchor="/multilink/70353464/paragraph/495/number/0" w:history="1">
        <w:r w:rsidRPr="00052BC3">
          <w:rPr>
            <w:rFonts w:ascii="Times New Roman" w:eastAsia="Times New Roman" w:hAnsi="Times New Roman" w:cs="Times New Roman"/>
            <w:color w:val="0000FF"/>
            <w:kern w:val="0"/>
            <w:sz w:val="24"/>
            <w:szCs w:val="24"/>
            <w:lang w:eastAsia="ru-RU"/>
            <w14:ligatures w14:val="none"/>
          </w:rPr>
          <w:t>состав</w:t>
        </w:r>
      </w:hyperlink>
      <w:r w:rsidRPr="00052BC3">
        <w:rPr>
          <w:rFonts w:ascii="Times New Roman" w:eastAsia="Times New Roman" w:hAnsi="Times New Roman" w:cs="Times New Roman"/>
          <w:color w:val="212121"/>
          <w:kern w:val="0"/>
          <w:sz w:val="24"/>
          <w:szCs w:val="24"/>
          <w:lang w:eastAsia="ru-RU"/>
          <w14:ligatures w14:val="none"/>
        </w:rPr>
        <w:t> комиссии и </w:t>
      </w:r>
      <w:hyperlink r:id="rId22" w:anchor="/multilink/70353464/paragraph/495/number/1" w:history="1">
        <w:r w:rsidRPr="00052BC3">
          <w:rPr>
            <w:rFonts w:ascii="Times New Roman" w:eastAsia="Times New Roman" w:hAnsi="Times New Roman" w:cs="Times New Roman"/>
            <w:color w:val="0000FF"/>
            <w:kern w:val="0"/>
            <w:sz w:val="24"/>
            <w:szCs w:val="24"/>
            <w:lang w:eastAsia="ru-RU"/>
            <w14:ligatures w14:val="none"/>
          </w:rPr>
          <w:t>порядок</w:t>
        </w:r>
      </w:hyperlink>
      <w:r w:rsidRPr="00052BC3">
        <w:rPr>
          <w:rFonts w:ascii="Times New Roman" w:eastAsia="Times New Roman" w:hAnsi="Times New Roman" w:cs="Times New Roman"/>
          <w:color w:val="212121"/>
          <w:kern w:val="0"/>
          <w:sz w:val="24"/>
          <w:szCs w:val="24"/>
          <w:lang w:eastAsia="ru-RU"/>
          <w14:ligatures w14:val="none"/>
        </w:rPr>
        <w:t> ее работы, назначается председатель комиссии.</w:t>
      </w:r>
    </w:p>
    <w:p w14:paraId="60A5D779"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Заказчиком могут создаваться конкурсные, аукционные, котировочные комиссии и единые комиссии, осуществляющие функции по осуществлению закупок путем проведения конкурсов, аукционов, запросов котировок. Число членов комиссии должно быть не менее чем три человека.</w:t>
      </w:r>
    </w:p>
    <w:p w14:paraId="554829FA"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4C7F40AC"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shd w:val="clear" w:color="auto" w:fill="FFFFFF"/>
          <w:lang w:eastAsia="ru-RU"/>
          <w14:ligatures w14:val="none"/>
        </w:rPr>
        <w:t>Членами комиссии не могут быть:</w:t>
      </w:r>
    </w:p>
    <w:p w14:paraId="48E0F30E" w14:textId="789CB8CC"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78D9417D" w14:textId="2F6A6A3D"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lastRenderedPageBreak/>
        <w:t>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w:t>
      </w:r>
      <w:hyperlink r:id="rId23" w:anchor="/document/12164203/entry/1002" w:history="1">
        <w:r w:rsidR="00A12E3C" w:rsidRPr="00A12E3C">
          <w:rPr>
            <w:rFonts w:ascii="Times New Roman" w:eastAsia="Times New Roman" w:hAnsi="Times New Roman" w:cs="Times New Roman"/>
            <w:color w:val="0000FF"/>
            <w:kern w:val="0"/>
            <w:sz w:val="24"/>
            <w:szCs w:val="24"/>
            <w:lang w:eastAsia="ru-RU"/>
            <w14:ligatures w14:val="none"/>
          </w:rPr>
          <w:t>Федеральном законе</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от 25 декабря 2008 года № 273-ФЗ «О противодействии коррупции»;</w:t>
      </w:r>
    </w:p>
    <w:p w14:paraId="41B25DB5" w14:textId="207A7104"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2C1C7FC" w14:textId="144E6B8A"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должностные лица органов контроля, указанных в </w:t>
      </w:r>
      <w:hyperlink r:id="rId24" w:anchor="/document/70353464/entry/991" w:history="1">
        <w:r w:rsidR="00A12E3C" w:rsidRPr="00A12E3C">
          <w:rPr>
            <w:rFonts w:ascii="Times New Roman" w:eastAsia="Times New Roman" w:hAnsi="Times New Roman" w:cs="Times New Roman"/>
            <w:color w:val="0000FF"/>
            <w:kern w:val="0"/>
            <w:sz w:val="24"/>
            <w:szCs w:val="24"/>
            <w:lang w:eastAsia="ru-RU"/>
            <w14:ligatures w14:val="none"/>
          </w:rPr>
          <w:t>части 1 статьи 99</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Федерального закона № 44-ФЗ, непосредственно осуществляющие контроль в сфере закупок.</w:t>
      </w:r>
    </w:p>
    <w:p w14:paraId="0F2209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25" w:anchor="dst12080" w:history="1">
        <w:r w:rsidRPr="00A12E3C">
          <w:rPr>
            <w:rFonts w:ascii="Times New Roman" w:eastAsia="Times New Roman" w:hAnsi="Times New Roman" w:cs="Times New Roman"/>
            <w:color w:val="0000FF"/>
            <w:kern w:val="0"/>
            <w:sz w:val="24"/>
            <w:szCs w:val="24"/>
            <w:lang w:eastAsia="ru-RU"/>
            <w14:ligatures w14:val="none"/>
          </w:rPr>
          <w:t>частью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44-ФЗ. В случае выявления в составе комиссии физических лиц, указанных в </w:t>
      </w:r>
      <w:hyperlink r:id="rId26"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r:id="rId27"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w:t>
      </w:r>
    </w:p>
    <w:p w14:paraId="27D6567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64C116E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7.8. Решение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14:paraId="5E98BB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7.9.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8"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29"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24502D65"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2EA42F3" w14:textId="77777777" w:rsidR="00A12E3C" w:rsidRPr="00A12E3C" w:rsidRDefault="00A12E3C">
      <w:pPr>
        <w:numPr>
          <w:ilvl w:val="0"/>
          <w:numId w:val="9"/>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Эксперты, экспертные организации</w:t>
      </w:r>
    </w:p>
    <w:p w14:paraId="60173426" w14:textId="7DB404F0" w:rsidR="00A12E3C" w:rsidRPr="00052BC3" w:rsidRDefault="00A12E3C">
      <w:pPr>
        <w:pStyle w:val="a7"/>
        <w:numPr>
          <w:ilvl w:val="1"/>
          <w:numId w:val="2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вправе привлекать экспертов, экспертные организации в целях экспертной оценки  в соответствии с Федеральным Законом № 44-ФЗ.</w:t>
      </w:r>
    </w:p>
    <w:p w14:paraId="753887C5" w14:textId="455D97FB"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8.2.</w:t>
      </w:r>
      <w:r w:rsidR="00A12E3C" w:rsidRPr="00A12E3C">
        <w:rPr>
          <w:rFonts w:ascii="Times New Roman" w:eastAsia="Times New Roman" w:hAnsi="Times New Roman" w:cs="Times New Roman"/>
          <w:color w:val="000000"/>
          <w:kern w:val="0"/>
          <w:sz w:val="24"/>
          <w:szCs w:val="24"/>
          <w:lang w:eastAsia="ru-RU"/>
          <w14:ligatures w14:val="none"/>
        </w:rPr>
        <w:t>К проведению экспертизы в случаях, предусмотренных Федеральным законом № 44-ФЗ, не могут быть допущены:</w:t>
      </w:r>
    </w:p>
    <w:p w14:paraId="14BD74F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1) физические лица:</w:t>
      </w:r>
    </w:p>
    <w:p w14:paraId="433D3738" w14:textId="6261FEA0"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1E7C331E" w14:textId="0A775218"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имеющие имущественные интересы в заключении контракта, в отношении которого проводится экспертиза;</w:t>
      </w:r>
    </w:p>
    <w:p w14:paraId="1DC1BC39" w14:textId="57509B8B"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12E3C" w:rsidRPr="00A12E3C">
        <w:rPr>
          <w:rFonts w:ascii="Times New Roman" w:eastAsia="Times New Roman" w:hAnsi="Times New Roman" w:cs="Times New Roman"/>
          <w:color w:val="000000"/>
          <w:kern w:val="0"/>
          <w:sz w:val="24"/>
          <w:szCs w:val="24"/>
          <w:lang w:eastAsia="ru-RU"/>
          <w14:ligatures w14:val="none"/>
        </w:rPr>
        <w:t>неполнородными</w:t>
      </w:r>
      <w:proofErr w:type="spellEnd"/>
      <w:r w:rsidR="00A12E3C" w:rsidRPr="00A12E3C">
        <w:rPr>
          <w:rFonts w:ascii="Times New Roman" w:eastAsia="Times New Roman" w:hAnsi="Times New Roman" w:cs="Times New Roman"/>
          <w:color w:val="000000"/>
          <w:kern w:val="0"/>
          <w:sz w:val="24"/>
          <w:szCs w:val="24"/>
          <w:lang w:eastAsia="ru-RU"/>
          <w14:ligatures w14:val="none"/>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w:t>
      </w:r>
      <w:r w:rsidR="00A12E3C" w:rsidRPr="00A12E3C">
        <w:rPr>
          <w:rFonts w:ascii="Times New Roman" w:eastAsia="Times New Roman" w:hAnsi="Times New Roman" w:cs="Times New Roman"/>
          <w:color w:val="000000"/>
          <w:kern w:val="0"/>
          <w:sz w:val="24"/>
          <w:szCs w:val="24"/>
          <w:lang w:eastAsia="ru-RU"/>
          <w14:ligatures w14:val="none"/>
        </w:rPr>
        <w:lastRenderedPageBreak/>
        <w:t>управляющим, должностными лицами или работниками поставщика (подрядчика, исполнителя) либо состоящие с ними в браке;</w:t>
      </w:r>
    </w:p>
    <w:p w14:paraId="2C5EA4A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14:paraId="45DEB11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14:paraId="0B3CC22F" w14:textId="30EF8E45" w:rsid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8.</w:t>
      </w:r>
      <w:r w:rsidR="00A12E3C" w:rsidRPr="00A12E3C">
        <w:rPr>
          <w:rFonts w:ascii="Times New Roman" w:eastAsia="Times New Roman" w:hAnsi="Times New Roman" w:cs="Times New Roman"/>
          <w:color w:val="000000"/>
          <w:kern w:val="0"/>
          <w:sz w:val="24"/>
          <w:szCs w:val="24"/>
          <w:lang w:eastAsia="ru-RU"/>
          <w14:ligatures w14:val="none"/>
        </w:rPr>
        <w:t>3. Эксперт, экспертная организация обязаны уведомить в письменной форме заказчика и поставщика (подрядчика, исполнителя) о допустимости своего</w:t>
      </w:r>
      <w:r w:rsidR="00A12E3C" w:rsidRPr="00A12E3C">
        <w:rPr>
          <w:rFonts w:ascii="Arial" w:eastAsia="Times New Roman" w:hAnsi="Arial" w:cs="Arial"/>
          <w:color w:val="212121"/>
          <w:kern w:val="0"/>
          <w:sz w:val="24"/>
          <w:szCs w:val="24"/>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участия в проведении экспертизы (в том числе об отсутствии оснований для </w:t>
      </w:r>
      <w:proofErr w:type="spellStart"/>
      <w:r w:rsidR="00A12E3C" w:rsidRPr="00A12E3C">
        <w:rPr>
          <w:rFonts w:ascii="Times New Roman" w:eastAsia="Times New Roman" w:hAnsi="Times New Roman" w:cs="Times New Roman"/>
          <w:color w:val="212121"/>
          <w:kern w:val="0"/>
          <w:sz w:val="24"/>
          <w:szCs w:val="24"/>
          <w:lang w:eastAsia="ru-RU"/>
          <w14:ligatures w14:val="none"/>
        </w:rPr>
        <w:t>недопуска</w:t>
      </w:r>
      <w:proofErr w:type="spellEnd"/>
      <w:r w:rsidR="00A12E3C" w:rsidRPr="00A12E3C">
        <w:rPr>
          <w:rFonts w:ascii="Times New Roman" w:eastAsia="Times New Roman" w:hAnsi="Times New Roman" w:cs="Times New Roman"/>
          <w:color w:val="212121"/>
          <w:kern w:val="0"/>
          <w:sz w:val="24"/>
          <w:szCs w:val="24"/>
          <w:lang w:eastAsia="ru-RU"/>
          <w14:ligatures w14:val="none"/>
        </w:rPr>
        <w:t xml:space="preserve"> к проведению экспертизы в соответствии с </w:t>
      </w:r>
      <w:hyperlink r:id="rId30" w:anchor="dst100485" w:history="1">
        <w:r w:rsidR="00A12E3C" w:rsidRPr="00A12E3C">
          <w:rPr>
            <w:rFonts w:ascii="Times New Roman" w:eastAsia="Times New Roman" w:hAnsi="Times New Roman" w:cs="Times New Roman"/>
            <w:color w:val="0000FF"/>
            <w:kern w:val="0"/>
            <w:sz w:val="24"/>
            <w:szCs w:val="24"/>
            <w:lang w:eastAsia="ru-RU"/>
            <w14:ligatures w14:val="none"/>
          </w:rPr>
          <w:t>частью 2</w:t>
        </w:r>
      </w:hyperlink>
      <w:r w:rsidR="00A12E3C" w:rsidRPr="00A12E3C">
        <w:rPr>
          <w:rFonts w:ascii="Times New Roman" w:eastAsia="Times New Roman" w:hAnsi="Times New Roman" w:cs="Times New Roman"/>
          <w:color w:val="212121"/>
          <w:kern w:val="0"/>
          <w:sz w:val="24"/>
          <w:szCs w:val="24"/>
          <w:lang w:eastAsia="ru-RU"/>
          <w14:ligatures w14:val="none"/>
        </w:rPr>
        <w:t> статьи 41 Федерального закона № 44-ФЗ).</w:t>
      </w:r>
    </w:p>
    <w:p w14:paraId="6D13E07B" w14:textId="535C61D9" w:rsidR="006D3EF6" w:rsidRPr="006D3EF6" w:rsidRDefault="006D3EF6"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8.4. Для проведения экспертизы в случаях, предусмотренных Федеральным законом № 44-ФЗ,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14:paraId="475CAD5C" w14:textId="0A5ED8BF"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5</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4973761E" w14:textId="49137FC7"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6</w:t>
      </w:r>
      <w:r w:rsidR="00431395">
        <w:rPr>
          <w:rFonts w:ascii="Times New Roman" w:eastAsia="Times New Roman" w:hAnsi="Times New Roman" w:cs="Times New Roman"/>
          <w:color w:val="212121"/>
          <w:kern w:val="0"/>
          <w:sz w:val="24"/>
          <w:szCs w:val="24"/>
          <w:lang w:eastAsia="ru-RU"/>
          <w14:ligatures w14:val="none"/>
        </w:rPr>
        <w:t>.</w:t>
      </w: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8.2 настоящего Положения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1" w:anchor="/multilink/70353464/paragraph/8283274/number/1" w:history="1">
        <w:r w:rsidR="00A12E3C"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00A12E3C" w:rsidRPr="00A12E3C">
        <w:rPr>
          <w:rFonts w:ascii="Times New Roman" w:eastAsia="Times New Roman" w:hAnsi="Times New Roman" w:cs="Times New Roman"/>
          <w:color w:val="212121"/>
          <w:kern w:val="0"/>
          <w:sz w:val="24"/>
          <w:szCs w:val="24"/>
          <w:lang w:eastAsia="ru-RU"/>
          <w14:ligatures w14:val="none"/>
        </w:rPr>
        <w:t> Российской Федерации.</w:t>
      </w:r>
    </w:p>
    <w:p w14:paraId="6D87329D" w14:textId="572EB156"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7</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76ADA97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4A505A" w14:textId="77777777" w:rsidR="00A12E3C" w:rsidRPr="00A12E3C" w:rsidRDefault="00A12E3C">
      <w:pPr>
        <w:numPr>
          <w:ilvl w:val="0"/>
          <w:numId w:val="10"/>
        </w:numPr>
        <w:shd w:val="clear" w:color="auto" w:fill="FFFFFF"/>
        <w:tabs>
          <w:tab w:val="clear" w:pos="720"/>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Централизация закупок</w:t>
      </w:r>
    </w:p>
    <w:p w14:paraId="60F99A15" w14:textId="41427C6E"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 xml:space="preserve">Администрацией сельского поселения </w:t>
      </w:r>
      <w:r w:rsidR="00650F9F">
        <w:rPr>
          <w:rFonts w:ascii="Times New Roman" w:eastAsia="Times New Roman" w:hAnsi="Times New Roman" w:cs="Times New Roman"/>
          <w:color w:val="212121"/>
          <w:kern w:val="0"/>
          <w:sz w:val="24"/>
          <w:szCs w:val="24"/>
          <w:lang w:eastAsia="ru-RU"/>
          <w14:ligatures w14:val="none"/>
        </w:rPr>
        <w:t>Красный Строитель</w:t>
      </w:r>
      <w:r w:rsidRPr="006D3EF6">
        <w:rPr>
          <w:rFonts w:ascii="Times New Roman" w:eastAsia="Times New Roman" w:hAnsi="Times New Roman" w:cs="Times New Roman"/>
          <w:color w:val="212121"/>
          <w:kern w:val="0"/>
          <w:sz w:val="24"/>
          <w:szCs w:val="24"/>
          <w:lang w:eastAsia="ru-RU"/>
          <w14:ligatures w14:val="none"/>
        </w:rPr>
        <w:t xml:space="preserve"> полномочия на определение поставщиков (подрядчиков, исполнителей) для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муниципальных казенных учреждений могут быть возложены соответственно на муниципальный орган, муниципальное казенное учреждение или несколько указанных органов, учреждений.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w:t>
      </w:r>
      <w:r w:rsidRPr="006D3EF6">
        <w:rPr>
          <w:rFonts w:ascii="Times New Roman" w:eastAsia="Times New Roman" w:hAnsi="Times New Roman" w:cs="Times New Roman"/>
          <w:color w:val="212121"/>
          <w:kern w:val="0"/>
          <w:sz w:val="24"/>
          <w:szCs w:val="24"/>
          <w:lang w:eastAsia="ru-RU"/>
          <w14:ligatures w14:val="none"/>
        </w:rPr>
        <w:lastRenderedPageBreak/>
        <w:t>подписание контракта. Контракты подписываются заказчиками, для которых были определены поставщики (подрядчики, исполнители).</w:t>
      </w:r>
    </w:p>
    <w:p w14:paraId="62990E8A" w14:textId="01B0ADE7"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r w:rsidR="00650F9F">
        <w:rPr>
          <w:rFonts w:ascii="Times New Roman" w:eastAsia="Times New Roman" w:hAnsi="Times New Roman" w:cs="Times New Roman"/>
          <w:color w:val="212121"/>
          <w:kern w:val="0"/>
          <w:sz w:val="24"/>
          <w:szCs w:val="24"/>
          <w:lang w:eastAsia="ru-RU"/>
          <w14:ligatures w14:val="none"/>
        </w:rPr>
        <w:t>Красный Строитель</w:t>
      </w:r>
      <w:r w:rsidRPr="006D3EF6">
        <w:rPr>
          <w:rFonts w:ascii="Times New Roman" w:eastAsia="Times New Roman" w:hAnsi="Times New Roman" w:cs="Times New Roman"/>
          <w:color w:val="212121"/>
          <w:kern w:val="0"/>
          <w:sz w:val="24"/>
          <w:szCs w:val="24"/>
          <w:lang w:eastAsia="ru-RU"/>
          <w14:ligatures w14:val="none"/>
        </w:rPr>
        <w:t xml:space="preserve"> обязана принять решение об осуществлении полномочий заказчика муниципальным органом или учреждениями (при осуществлении данными органами функций и полномочий учредителя учреждений) следующими способами:</w:t>
      </w:r>
    </w:p>
    <w:p w14:paraId="24CFA81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осуществление уполномоченным органом полномочий на:</w:t>
      </w:r>
    </w:p>
    <w:p w14:paraId="4D7039A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w:t>
      </w:r>
      <w:hyperlink r:id="rId32" w:anchor="/document/72169896/entry/1" w:history="1">
        <w:r w:rsidRPr="00A12E3C">
          <w:rPr>
            <w:rFonts w:ascii="Times New Roman" w:eastAsia="Times New Roman" w:hAnsi="Times New Roman" w:cs="Times New Roman"/>
            <w:color w:val="0000FF"/>
            <w:kern w:val="0"/>
            <w:sz w:val="24"/>
            <w:szCs w:val="24"/>
            <w:lang w:eastAsia="ru-RU"/>
            <w14:ligatures w14:val="none"/>
          </w:rPr>
          <w:t>определение</w:t>
        </w:r>
      </w:hyperlink>
      <w:r w:rsidRPr="00A12E3C">
        <w:rPr>
          <w:rFonts w:ascii="Times New Roman" w:eastAsia="Times New Roman" w:hAnsi="Times New Roman" w:cs="Times New Roman"/>
          <w:color w:val="212121"/>
          <w:kern w:val="0"/>
          <w:sz w:val="24"/>
          <w:szCs w:val="24"/>
          <w:lang w:eastAsia="ru-RU"/>
          <w14:ligatures w14:val="none"/>
        </w:rPr>
        <w:t> поставщиков (подрядчиков, исполнителей) для соответствующих заказчиков;</w:t>
      </w:r>
    </w:p>
    <w:p w14:paraId="6561419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планирование и осуществление закупок, включая определение поставщиков (подрядчиков, исполнителей), заключение муниципальных контрактов, их исполнение, в том числе с возможностью приемки поставленных товаров, выполненных работ (их результатов), оказанных услуг, для муниципальных заказчиков;</w:t>
      </w:r>
    </w:p>
    <w:p w14:paraId="5F1F24D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наделение уполномоченного органа полномочиями на определение поставщиков (подрядчиков, исполнителей) для соответствующих заказчиков;</w:t>
      </w:r>
    </w:p>
    <w:p w14:paraId="48D508CC"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наделение уполномоченного органа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14:paraId="2FBF58E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осуществление каждым заказчиком своих полномочий самостоятельно.</w:t>
      </w:r>
    </w:p>
    <w:p w14:paraId="637C2A73" w14:textId="6D07D643" w:rsidR="00A12E3C" w:rsidRPr="006D3EF6" w:rsidRDefault="003A3FAD">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33" w:anchor="/multilink/70353464/paragraph/332/number/0" w:history="1">
        <w:r w:rsidR="00A12E3C" w:rsidRPr="006D3EF6">
          <w:rPr>
            <w:rFonts w:ascii="Times New Roman" w:eastAsia="Times New Roman" w:hAnsi="Times New Roman" w:cs="Times New Roman"/>
            <w:color w:val="0000FF"/>
            <w:kern w:val="0"/>
            <w:sz w:val="24"/>
            <w:szCs w:val="24"/>
            <w:lang w:eastAsia="ru-RU"/>
            <w14:ligatures w14:val="none"/>
          </w:rPr>
          <w:t>Порядок</w:t>
        </w:r>
      </w:hyperlink>
      <w:r w:rsidR="00A12E3C" w:rsidRPr="006D3EF6">
        <w:rPr>
          <w:rFonts w:ascii="Times New Roman" w:eastAsia="Times New Roman" w:hAnsi="Times New Roman" w:cs="Times New Roman"/>
          <w:color w:val="212121"/>
          <w:kern w:val="0"/>
          <w:sz w:val="24"/>
          <w:szCs w:val="24"/>
          <w:lang w:eastAsia="ru-RU"/>
          <w14:ligatures w14:val="none"/>
        </w:rPr>
        <w:t> взаимодействия заказчиков с уполномоченным органом,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Федерального закона № 44-ФЗ.</w:t>
      </w:r>
    </w:p>
    <w:p w14:paraId="2D7564BB" w14:textId="77777777" w:rsidR="00A12E3C" w:rsidRPr="00A12E3C" w:rsidRDefault="00A12E3C">
      <w:pPr>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К деятельности уполномоченного органа в пределах полномочий, установленных решениями о наделении его полномочиями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  статьей</w:t>
      </w:r>
      <w:proofErr w:type="gramEnd"/>
      <w:r w:rsidRPr="00A12E3C">
        <w:rPr>
          <w:rFonts w:ascii="Times New Roman" w:eastAsia="Times New Roman" w:hAnsi="Times New Roman" w:cs="Times New Roman"/>
          <w:color w:val="212121"/>
          <w:kern w:val="0"/>
          <w:sz w:val="24"/>
          <w:szCs w:val="24"/>
          <w:lang w:eastAsia="ru-RU"/>
          <w14:ligatures w14:val="none"/>
        </w:rPr>
        <w:t>, применяются положения Федерального закона № 44-ФЗ, которые регламентируют права и обязанности заказчика, а также контроль в сфере закупок, мониторинг закупок и аудит в сфере закупок.</w:t>
      </w:r>
    </w:p>
    <w:p w14:paraId="0BA62371" w14:textId="77777777" w:rsidR="00A12E3C" w:rsidRPr="00A12E3C" w:rsidRDefault="00A12E3C" w:rsidP="00792BC2">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AA60CA" w14:textId="77777777" w:rsidR="00A12E3C" w:rsidRPr="00A12E3C" w:rsidRDefault="00A12E3C">
      <w:pPr>
        <w:numPr>
          <w:ilvl w:val="0"/>
          <w:numId w:val="11"/>
        </w:numPr>
        <w:shd w:val="clear" w:color="auto" w:fill="FFFFFF"/>
        <w:tabs>
          <w:tab w:val="clear" w:pos="72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Контракт</w:t>
      </w:r>
    </w:p>
    <w:p w14:paraId="4650352C" w14:textId="6B2C4EAD"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документация о закупке, заявка не предусмотрены. В случае, предусмотренном </w:t>
      </w:r>
      <w:hyperlink r:id="rId34" w:anchor="/document/95/483279/XA00ML22ON/" w:tgtFrame="_self" w:history="1">
        <w:r w:rsidRPr="006D3EF6">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6D3EF6">
        <w:rPr>
          <w:rFonts w:ascii="Times New Roman" w:eastAsia="Times New Roman" w:hAnsi="Times New Roman" w:cs="Times New Roman"/>
          <w:color w:val="212121"/>
          <w:kern w:val="0"/>
          <w:sz w:val="24"/>
          <w:szCs w:val="24"/>
          <w:lang w:eastAsia="ru-RU"/>
          <w14:ligatures w14:val="none"/>
        </w:rPr>
        <w:t>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14:paraId="0E14A258" w14:textId="0282A795"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2" w:name="Par30"/>
      <w:bookmarkEnd w:id="2"/>
      <w:r w:rsidRPr="006D3EF6">
        <w:rPr>
          <w:rFonts w:ascii="Times New Roman" w:eastAsia="Times New Roman" w:hAnsi="Times New Roman" w:cs="Times New Roman"/>
          <w:color w:val="212121"/>
          <w:kern w:val="0"/>
          <w:sz w:val="24"/>
          <w:szCs w:val="24"/>
          <w:lang w:eastAsia="ru-RU"/>
          <w14:ligatures w14:val="none"/>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35" w:anchor="/document/70353464/entry/2224" w:history="1">
        <w:r w:rsidRPr="006D3EF6">
          <w:rPr>
            <w:rFonts w:ascii="Times New Roman" w:eastAsia="Times New Roman" w:hAnsi="Times New Roman" w:cs="Times New Roman"/>
            <w:color w:val="0000FF"/>
            <w:kern w:val="0"/>
            <w:sz w:val="24"/>
            <w:szCs w:val="24"/>
            <w:lang w:eastAsia="ru-RU"/>
            <w14:ligatures w14:val="none"/>
          </w:rPr>
          <w:t>частью 24 статьи 22</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указываются цены единиц товара, работы, услуги и максимальное значение цены контракта, а также в </w:t>
      </w:r>
      <w:hyperlink r:id="rId36" w:anchor="/document/70561468/entry/0" w:history="1">
        <w:r w:rsidRPr="006D3EF6">
          <w:rPr>
            <w:rFonts w:ascii="Times New Roman" w:eastAsia="Times New Roman" w:hAnsi="Times New Roman" w:cs="Times New Roman"/>
            <w:color w:val="0000FF"/>
            <w:kern w:val="0"/>
            <w:sz w:val="24"/>
            <w:szCs w:val="24"/>
            <w:lang w:eastAsia="ru-RU"/>
            <w14:ligatures w14:val="none"/>
          </w:rPr>
          <w:t>случаях</w:t>
        </w:r>
      </w:hyperlink>
      <w:r w:rsidRPr="006D3EF6">
        <w:rPr>
          <w:rFonts w:ascii="Times New Roman" w:eastAsia="Times New Roman" w:hAnsi="Times New Roman" w:cs="Times New Roman"/>
          <w:color w:val="212121"/>
          <w:kern w:val="0"/>
          <w:sz w:val="24"/>
          <w:szCs w:val="24"/>
          <w:lang w:eastAsia="ru-RU"/>
          <w14:ligatures w14:val="none"/>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В случае, если проектом контракта предусмотрены отдельные этапы его исполнения, цена </w:t>
      </w:r>
      <w:r w:rsidRPr="006D3EF6">
        <w:rPr>
          <w:rFonts w:ascii="Times New Roman" w:eastAsia="Times New Roman" w:hAnsi="Times New Roman" w:cs="Times New Roman"/>
          <w:color w:val="212121"/>
          <w:kern w:val="0"/>
          <w:sz w:val="24"/>
          <w:szCs w:val="24"/>
          <w:lang w:eastAsia="ru-RU"/>
          <w14:ligatures w14:val="none"/>
        </w:rPr>
        <w:lastRenderedPageBreak/>
        <w:t>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8A4B6C7"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7204BB9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7"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8"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w:t>
      </w:r>
    </w:p>
    <w:p w14:paraId="3A9DA51D"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CD41CC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9" w:anchor="/document/10180094/entry/100" w:history="1">
        <w:r w:rsidRPr="00A12E3C">
          <w:rPr>
            <w:rFonts w:ascii="Times New Roman" w:eastAsia="Times New Roman" w:hAnsi="Times New Roman" w:cs="Times New Roman"/>
            <w:color w:val="0000FF"/>
            <w:kern w:val="0"/>
            <w:sz w:val="24"/>
            <w:szCs w:val="24"/>
            <w:u w:val="single"/>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060F6E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0"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2EDCCD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7D95AA3" w14:textId="77777777" w:rsidR="00A12E3C" w:rsidRPr="00A12E3C" w:rsidRDefault="00A12E3C">
      <w:pPr>
        <w:numPr>
          <w:ilvl w:val="2"/>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Правительство Российской Федерации вправе установить случаи и </w:t>
      </w:r>
      <w:hyperlink r:id="rId41" w:anchor="dst10008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0876D5FE"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w:t>
      </w:r>
      <w:r w:rsidRPr="00A12E3C">
        <w:rPr>
          <w:rFonts w:ascii="Times New Roman" w:eastAsia="Times New Roman" w:hAnsi="Times New Roman" w:cs="Times New Roman"/>
          <w:color w:val="212121"/>
          <w:kern w:val="0"/>
          <w:sz w:val="24"/>
          <w:szCs w:val="24"/>
          <w:lang w:eastAsia="ru-RU"/>
          <w14:ligatures w14:val="none"/>
        </w:rPr>
        <w:lastRenderedPageBreak/>
        <w:t>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Федеральным законом № 44-ФЗ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r w:rsidRPr="00A12E3C">
        <w:rPr>
          <w:rFonts w:ascii="Times New Roman" w:eastAsia="Times New Roman" w:hAnsi="Times New Roman" w:cs="Times New Roman"/>
          <w:color w:val="222222"/>
          <w:kern w:val="0"/>
          <w:sz w:val="24"/>
          <w:szCs w:val="24"/>
          <w:lang w:eastAsia="ru-RU"/>
          <w14:ligatures w14:val="none"/>
        </w:rPr>
        <w:t>.</w:t>
      </w:r>
    </w:p>
    <w:p w14:paraId="51FC1C4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Правительство Российской Федерации вправе установить типовые условия контрактов, подлежащие применению заказчиками при осуществлении закупок.</w:t>
      </w:r>
    </w:p>
    <w:p w14:paraId="4FD5DA09"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14:paraId="5A1A69FA"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включаются обязательные условия:</w:t>
      </w:r>
    </w:p>
    <w:p w14:paraId="42608C7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 порядке и сроках оплаты товара, работы или услуги, в том числе с учетом положений </w:t>
      </w:r>
      <w:hyperlink r:id="rId42" w:anchor="/document/95/483279/XA00MHK2O4/" w:tgtFrame="_self" w:history="1">
        <w:r w:rsidRPr="00A12E3C">
          <w:rPr>
            <w:rFonts w:ascii="Times New Roman" w:eastAsia="Times New Roman" w:hAnsi="Times New Roman" w:cs="Times New Roman"/>
            <w:color w:val="0000FF"/>
            <w:kern w:val="0"/>
            <w:sz w:val="24"/>
            <w:szCs w:val="24"/>
            <w:lang w:eastAsia="ru-RU"/>
            <w14:ligatures w14:val="none"/>
          </w:rPr>
          <w:t>части 13 статьи 37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43" w:anchor="/document/95/483279/XA00MK42OL/" w:tgtFrame="_self" w:history="1">
        <w:r w:rsidRPr="00A12E3C">
          <w:rPr>
            <w:rFonts w:ascii="Times New Roman" w:eastAsia="Times New Roman" w:hAnsi="Times New Roman" w:cs="Times New Roman"/>
            <w:color w:val="0000FF"/>
            <w:kern w:val="0"/>
            <w:sz w:val="24"/>
            <w:szCs w:val="24"/>
            <w:lang w:eastAsia="ru-RU"/>
            <w14:ligatures w14:val="none"/>
          </w:rPr>
          <w:t>статьей 96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требования обеспечения гарантийных обязательств. В случае, предусмотренном </w:t>
      </w:r>
      <w:hyperlink r:id="rId44"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14:paraId="0CF87EC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45" w:anchor="/document/10900200/entry/1" w:history="1">
        <w:r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Pr="00A12E3C">
        <w:rPr>
          <w:rFonts w:ascii="Times New Roman" w:eastAsia="Times New Roman" w:hAnsi="Times New Roman" w:cs="Times New Roman"/>
          <w:color w:val="212121"/>
          <w:kern w:val="0"/>
          <w:sz w:val="24"/>
          <w:szCs w:val="24"/>
          <w:lang w:eastAsia="ru-RU"/>
          <w14:ligatures w14:val="none"/>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E5CD8B" w14:textId="7ADAC926"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10.13.</w:t>
      </w:r>
      <w:r w:rsidR="00A12E3C" w:rsidRPr="00A12E3C">
        <w:rPr>
          <w:rFonts w:ascii="Times New Roman" w:eastAsia="Times New Roman" w:hAnsi="Times New Roman" w:cs="Times New Roman"/>
          <w:color w:val="212121"/>
          <w:kern w:val="0"/>
          <w:sz w:val="24"/>
          <w:szCs w:val="24"/>
          <w:lang w:eastAsia="ru-RU"/>
          <w14:ligatures w14:val="none"/>
        </w:rPr>
        <w:t xml:space="preserve">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w:t>
      </w:r>
      <w:r w:rsidR="00A12E3C" w:rsidRPr="00A12E3C">
        <w:rPr>
          <w:rFonts w:ascii="Times New Roman" w:eastAsia="Times New Roman" w:hAnsi="Times New Roman" w:cs="Times New Roman"/>
          <w:color w:val="212121"/>
          <w:kern w:val="0"/>
          <w:sz w:val="24"/>
          <w:szCs w:val="24"/>
          <w:lang w:eastAsia="ru-RU"/>
          <w14:ligatures w14:val="none"/>
        </w:rPr>
        <w:lastRenderedPageBreak/>
        <w:t>пятнадцати рабочих дней, а с 1 мая 2022 года не более семи рабочих дней с даты подписания заказчиком документа о приемке, предусмотренного </w:t>
      </w:r>
      <w:hyperlink r:id="rId46" w:anchor="dst2951" w:history="1">
        <w:r w:rsidR="00A12E3C"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00A12E3C"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случаев, если:</w:t>
      </w:r>
    </w:p>
    <w:p w14:paraId="610B1CD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иной срок оплаты установлен законодательством Российской Федерации;</w:t>
      </w:r>
    </w:p>
    <w:p w14:paraId="025E720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47"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а в случае, если контракт содержит сведения, составляющие государственную тайну, не более двадцати рабочих дней;</w:t>
      </w:r>
    </w:p>
    <w:p w14:paraId="7C4904B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r:id="rId48"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84653E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Правительством Российской Федерации в целях обеспечения обороноспособности и безопасности государства установлен иной </w:t>
      </w:r>
      <w:hyperlink r:id="rId49" w:anchor="dst100005" w:history="1">
        <w:r w:rsidRPr="00A12E3C">
          <w:rPr>
            <w:rFonts w:ascii="Times New Roman" w:eastAsia="Times New Roman" w:hAnsi="Times New Roman" w:cs="Times New Roman"/>
            <w:color w:val="0000FF"/>
            <w:kern w:val="0"/>
            <w:sz w:val="24"/>
            <w:szCs w:val="24"/>
            <w:lang w:eastAsia="ru-RU"/>
            <w14:ligatures w14:val="none"/>
          </w:rPr>
          <w:t>срок</w:t>
        </w:r>
      </w:hyperlink>
      <w:r w:rsidRPr="00A12E3C">
        <w:rPr>
          <w:rFonts w:ascii="Times New Roman" w:eastAsia="Times New Roman" w:hAnsi="Times New Roman" w:cs="Times New Roman"/>
          <w:color w:val="212121"/>
          <w:kern w:val="0"/>
          <w:sz w:val="24"/>
          <w:szCs w:val="24"/>
          <w:lang w:eastAsia="ru-RU"/>
          <w14:ligatures w14:val="none"/>
        </w:rPr>
        <w:t> оплаты.</w:t>
      </w:r>
    </w:p>
    <w:p w14:paraId="638F48E3" w14:textId="49A628D6" w:rsidR="00A12E3C" w:rsidRPr="006D3EF6"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10.14.</w:t>
      </w:r>
      <w:r w:rsidR="00A12E3C" w:rsidRPr="006D3EF6">
        <w:rPr>
          <w:rFonts w:ascii="Times New Roman" w:eastAsia="Times New Roman" w:hAnsi="Times New Roman" w:cs="Times New Roman"/>
          <w:color w:val="212121"/>
          <w:kern w:val="0"/>
          <w:sz w:val="24"/>
          <w:szCs w:val="24"/>
          <w:lang w:eastAsia="ru-RU"/>
          <w14:ligatures w14:val="none"/>
        </w:rPr>
        <w:t>В контракт могут быть включены условия:</w:t>
      </w:r>
    </w:p>
    <w:p w14:paraId="0AEC10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 возможности одностороннего отказа от исполнения контракта в соответствии с положениями </w:t>
      </w:r>
      <w:hyperlink r:id="rId50" w:anchor="/document/95/483279/XA00MEK2N8/" w:tgtFrame="_self" w:history="1">
        <w:r w:rsidRPr="00A12E3C">
          <w:rPr>
            <w:rFonts w:ascii="Times New Roman" w:eastAsia="Times New Roman" w:hAnsi="Times New Roman" w:cs="Times New Roman"/>
            <w:color w:val="0000FF"/>
            <w:kern w:val="0"/>
            <w:sz w:val="24"/>
            <w:szCs w:val="24"/>
            <w:lang w:eastAsia="ru-RU"/>
            <w14:ligatures w14:val="none"/>
          </w:rPr>
          <w:t>частей 8</w:t>
        </w:r>
      </w:hyperlink>
      <w:r w:rsidRPr="00A12E3C">
        <w:rPr>
          <w:rFonts w:ascii="Times New Roman" w:eastAsia="Times New Roman" w:hAnsi="Times New Roman" w:cs="Times New Roman"/>
          <w:color w:val="212121"/>
          <w:kern w:val="0"/>
          <w:sz w:val="24"/>
          <w:szCs w:val="24"/>
          <w:lang w:eastAsia="ru-RU"/>
          <w14:ligatures w14:val="none"/>
        </w:rPr>
        <w:t>-</w:t>
      </w:r>
      <w:hyperlink r:id="rId51" w:anchor="/document/95/483279/XA00MCA2NN/" w:tgtFrame="_self" w:history="1">
        <w:r w:rsidRPr="00A12E3C">
          <w:rPr>
            <w:rFonts w:ascii="Times New Roman" w:eastAsia="Times New Roman" w:hAnsi="Times New Roman" w:cs="Times New Roman"/>
            <w:color w:val="0000FF"/>
            <w:kern w:val="0"/>
            <w:sz w:val="24"/>
            <w:szCs w:val="24"/>
            <w:lang w:eastAsia="ru-RU"/>
            <w14:ligatures w14:val="none"/>
          </w:rPr>
          <w:t>11</w:t>
        </w:r>
      </w:hyperlink>
      <w:r w:rsidRPr="00A12E3C">
        <w:rPr>
          <w:rFonts w:ascii="Times New Roman" w:eastAsia="Times New Roman" w:hAnsi="Times New Roman" w:cs="Times New Roman"/>
          <w:color w:val="212121"/>
          <w:kern w:val="0"/>
          <w:sz w:val="24"/>
          <w:szCs w:val="24"/>
          <w:lang w:eastAsia="ru-RU"/>
          <w14:ligatures w14:val="none"/>
        </w:rPr>
        <w:t>, </w:t>
      </w:r>
      <w:hyperlink r:id="rId52" w:anchor="/document/95/483279/XA00MDE2NT/" w:tgtFrame="_self" w:history="1">
        <w:r w:rsidRPr="00A12E3C">
          <w:rPr>
            <w:rFonts w:ascii="Times New Roman" w:eastAsia="Times New Roman" w:hAnsi="Times New Roman" w:cs="Times New Roman"/>
            <w:color w:val="0000FF"/>
            <w:kern w:val="0"/>
            <w:sz w:val="24"/>
            <w:szCs w:val="24"/>
            <w:lang w:eastAsia="ru-RU"/>
            <w14:ligatures w14:val="none"/>
          </w:rPr>
          <w:t>13</w:t>
        </w:r>
      </w:hyperlink>
      <w:r w:rsidRPr="00A12E3C">
        <w:rPr>
          <w:rFonts w:ascii="Times New Roman" w:eastAsia="Times New Roman" w:hAnsi="Times New Roman" w:cs="Times New Roman"/>
          <w:color w:val="212121"/>
          <w:kern w:val="0"/>
          <w:sz w:val="24"/>
          <w:szCs w:val="24"/>
          <w:lang w:eastAsia="ru-RU"/>
          <w14:ligatures w14:val="none"/>
        </w:rPr>
        <w:t>-</w:t>
      </w:r>
      <w:hyperlink r:id="rId53"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19</w:t>
        </w:r>
      </w:hyperlink>
      <w:r w:rsidRPr="00A12E3C">
        <w:rPr>
          <w:rFonts w:ascii="Times New Roman" w:eastAsia="Times New Roman" w:hAnsi="Times New Roman" w:cs="Times New Roman"/>
          <w:color w:val="212121"/>
          <w:kern w:val="0"/>
          <w:sz w:val="24"/>
          <w:szCs w:val="24"/>
          <w:lang w:eastAsia="ru-RU"/>
          <w14:ligatures w14:val="none"/>
        </w:rPr>
        <w:t>, </w:t>
      </w:r>
      <w:hyperlink r:id="rId54" w:anchor="/document/95/483279/XA00RQI2P1/" w:tgtFrame="_self" w:history="1">
        <w:r w:rsidRPr="00A12E3C">
          <w:rPr>
            <w:rFonts w:ascii="Times New Roman" w:eastAsia="Times New Roman" w:hAnsi="Times New Roman" w:cs="Times New Roman"/>
            <w:color w:val="0000FF"/>
            <w:kern w:val="0"/>
            <w:sz w:val="24"/>
            <w:szCs w:val="24"/>
            <w:lang w:eastAsia="ru-RU"/>
            <w14:ligatures w14:val="none"/>
          </w:rPr>
          <w:t>21</w:t>
        </w:r>
      </w:hyperlink>
      <w:r w:rsidRPr="00A12E3C">
        <w:rPr>
          <w:rFonts w:ascii="Times New Roman" w:eastAsia="Times New Roman" w:hAnsi="Times New Roman" w:cs="Times New Roman"/>
          <w:color w:val="212121"/>
          <w:kern w:val="0"/>
          <w:sz w:val="24"/>
          <w:szCs w:val="24"/>
          <w:lang w:eastAsia="ru-RU"/>
          <w14:ligatures w14:val="none"/>
        </w:rPr>
        <w:t>-</w:t>
      </w:r>
      <w:hyperlink r:id="rId55" w:anchor="/document/95/483279/XA00MFS2O1/" w:tgtFrame="_self"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и </w:t>
      </w:r>
      <w:hyperlink r:id="rId56" w:anchor="/document/95/483279/XA00MI02OB/" w:tgtFrame="_self" w:history="1">
        <w:r w:rsidRPr="00A12E3C">
          <w:rPr>
            <w:rFonts w:ascii="Times New Roman" w:eastAsia="Times New Roman" w:hAnsi="Times New Roman" w:cs="Times New Roman"/>
            <w:color w:val="0000FF"/>
            <w:kern w:val="0"/>
            <w:sz w:val="24"/>
            <w:szCs w:val="24"/>
            <w:lang w:eastAsia="ru-RU"/>
            <w14:ligatures w14:val="none"/>
          </w:rPr>
          <w:t>25 статьи 95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1D3BDE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w:t>
      </w:r>
    </w:p>
    <w:p w14:paraId="05F2464C" w14:textId="325C6955" w:rsidR="00A12E3C" w:rsidRPr="003A3FAD" w:rsidRDefault="006D3EF6" w:rsidP="006D3EF6">
      <w:pPr>
        <w:shd w:val="clear" w:color="auto" w:fill="FFFFFF"/>
        <w:spacing w:after="0" w:line="240" w:lineRule="auto"/>
        <w:jc w:val="both"/>
        <w:rPr>
          <w:rFonts w:ascii="Times New Roman" w:eastAsia="Times New Roman" w:hAnsi="Times New Roman" w:cs="Times New Roman"/>
          <w:kern w:val="0"/>
          <w:sz w:val="21"/>
          <w:szCs w:val="21"/>
          <w:lang w:eastAsia="ru-RU"/>
          <w14:ligatures w14:val="none"/>
        </w:rPr>
      </w:pPr>
      <w:r w:rsidRPr="003A3FAD">
        <w:rPr>
          <w:rFonts w:ascii="Times New Roman" w:eastAsia="Times New Roman" w:hAnsi="Times New Roman" w:cs="Times New Roman"/>
          <w:kern w:val="0"/>
          <w:sz w:val="24"/>
          <w:szCs w:val="24"/>
          <w:lang w:eastAsia="ru-RU"/>
          <w14:ligatures w14:val="none"/>
        </w:rPr>
        <w:t>10.15.</w:t>
      </w:r>
      <w:r w:rsidR="00A12E3C" w:rsidRPr="003A3FAD">
        <w:rPr>
          <w:rFonts w:ascii="Times New Roman" w:eastAsia="Times New Roman" w:hAnsi="Times New Roman" w:cs="Times New Roman"/>
          <w:kern w:val="0"/>
          <w:sz w:val="24"/>
          <w:szCs w:val="24"/>
          <w:lang w:eastAsia="ru-RU"/>
          <w14:ligatures w14:val="none"/>
        </w:rPr>
        <w:t>При заключении контракта в случаях, предусмотренных </w:t>
      </w:r>
      <w:hyperlink r:id="rId57" w:anchor="/document/95/483279/XA00MCI2NJ/" w:tgtFrame="_self" w:history="1">
        <w:r w:rsidR="00A12E3C" w:rsidRPr="003A3FAD">
          <w:rPr>
            <w:rFonts w:ascii="Times New Roman" w:eastAsia="Times New Roman" w:hAnsi="Times New Roman" w:cs="Times New Roman"/>
            <w:kern w:val="0"/>
            <w:sz w:val="24"/>
            <w:szCs w:val="24"/>
            <w:lang w:eastAsia="ru-RU"/>
            <w14:ligatures w14:val="none"/>
          </w:rPr>
          <w:t>пунктом 1</w:t>
        </w:r>
      </w:hyperlink>
      <w:r w:rsidR="00A12E3C" w:rsidRPr="003A3FAD">
        <w:rPr>
          <w:rFonts w:ascii="Times New Roman" w:eastAsia="Times New Roman" w:hAnsi="Times New Roman" w:cs="Times New Roman"/>
          <w:kern w:val="0"/>
          <w:sz w:val="24"/>
          <w:szCs w:val="24"/>
          <w:lang w:eastAsia="ru-RU"/>
          <w14:ligatures w14:val="none"/>
        </w:rPr>
        <w:t>, </w:t>
      </w:r>
      <w:hyperlink r:id="rId58" w:anchor="/document/95/483279/XA00MG02O3/" w:tgtFrame="_self" w:history="1">
        <w:r w:rsidR="00A12E3C" w:rsidRPr="003A3FAD">
          <w:rPr>
            <w:rFonts w:ascii="Times New Roman" w:eastAsia="Times New Roman" w:hAnsi="Times New Roman" w:cs="Times New Roman"/>
            <w:kern w:val="0"/>
            <w:sz w:val="24"/>
            <w:szCs w:val="24"/>
            <w:lang w:eastAsia="ru-RU"/>
            <w14:ligatures w14:val="none"/>
          </w:rPr>
          <w:t>пунктами 4</w:t>
        </w:r>
      </w:hyperlink>
      <w:r w:rsidR="00A12E3C" w:rsidRPr="003A3FAD">
        <w:rPr>
          <w:rFonts w:ascii="Times New Roman" w:eastAsia="Times New Roman" w:hAnsi="Times New Roman" w:cs="Times New Roman"/>
          <w:kern w:val="0"/>
          <w:sz w:val="24"/>
          <w:szCs w:val="24"/>
          <w:lang w:eastAsia="ru-RU"/>
          <w14:ligatures w14:val="none"/>
        </w:rPr>
        <w:t> и </w:t>
      </w:r>
      <w:hyperlink r:id="rId59" w:anchor="/document/95/483279/XA00MGI2O6/" w:tgtFrame="_self" w:history="1">
        <w:r w:rsidR="00A12E3C" w:rsidRPr="003A3FAD">
          <w:rPr>
            <w:rFonts w:ascii="Times New Roman" w:eastAsia="Times New Roman" w:hAnsi="Times New Roman" w:cs="Times New Roman"/>
            <w:kern w:val="0"/>
            <w:sz w:val="24"/>
            <w:szCs w:val="24"/>
            <w:lang w:eastAsia="ru-RU"/>
            <w14:ligatures w14:val="none"/>
          </w:rPr>
          <w:t>5</w:t>
        </w:r>
      </w:hyperlink>
      <w:r w:rsidR="00A12E3C" w:rsidRPr="003A3FAD">
        <w:rPr>
          <w:rFonts w:ascii="Times New Roman" w:eastAsia="Times New Roman" w:hAnsi="Times New Roman" w:cs="Times New Roman"/>
          <w:kern w:val="0"/>
          <w:sz w:val="24"/>
          <w:szCs w:val="24"/>
          <w:lang w:eastAsia="ru-RU"/>
          <w14:ligatures w14:val="none"/>
        </w:rPr>
        <w:t> (за исключением контрактов, заключенных в соответствии с </w:t>
      </w:r>
      <w:hyperlink r:id="rId60" w:anchor="/document/95/483279/XA00MKK2OO/" w:tgtFrame="_self" w:history="1">
        <w:r w:rsidR="00A12E3C" w:rsidRPr="003A3FAD">
          <w:rPr>
            <w:rFonts w:ascii="Times New Roman" w:eastAsia="Times New Roman" w:hAnsi="Times New Roman" w:cs="Times New Roman"/>
            <w:kern w:val="0"/>
            <w:sz w:val="24"/>
            <w:szCs w:val="24"/>
            <w:lang w:eastAsia="ru-RU"/>
            <w14:ligatures w14:val="none"/>
          </w:rPr>
          <w:t>частью 12 статьи 93 Федерального закона</w:t>
        </w:r>
      </w:hyperlink>
      <w:r w:rsidR="00A12E3C" w:rsidRPr="003A3FAD">
        <w:rPr>
          <w:rFonts w:ascii="Times New Roman" w:eastAsia="Times New Roman" w:hAnsi="Times New Roman" w:cs="Times New Roman"/>
          <w:kern w:val="0"/>
          <w:sz w:val="24"/>
          <w:szCs w:val="24"/>
          <w:lang w:eastAsia="ru-RU"/>
          <w14:ligatures w14:val="none"/>
        </w:rPr>
        <w:t> № 44-ФЗ), </w:t>
      </w:r>
      <w:hyperlink r:id="rId61" w:anchor="/document/95/483279/XA00MI82OF/" w:tgtFrame="_self" w:history="1">
        <w:r w:rsidR="00A12E3C" w:rsidRPr="003A3FAD">
          <w:rPr>
            <w:rFonts w:ascii="Times New Roman" w:eastAsia="Times New Roman" w:hAnsi="Times New Roman" w:cs="Times New Roman"/>
            <w:kern w:val="0"/>
            <w:sz w:val="24"/>
            <w:szCs w:val="24"/>
            <w:lang w:eastAsia="ru-RU"/>
            <w14:ligatures w14:val="none"/>
          </w:rPr>
          <w:t>пунктами 8</w:t>
        </w:r>
      </w:hyperlink>
      <w:r w:rsidR="00A12E3C" w:rsidRPr="003A3FAD">
        <w:rPr>
          <w:rFonts w:ascii="Times New Roman" w:eastAsia="Times New Roman" w:hAnsi="Times New Roman" w:cs="Times New Roman"/>
          <w:kern w:val="0"/>
          <w:sz w:val="24"/>
          <w:szCs w:val="24"/>
          <w:lang w:eastAsia="ru-RU"/>
          <w14:ligatures w14:val="none"/>
        </w:rPr>
        <w:t>, </w:t>
      </w:r>
      <w:hyperlink r:id="rId62" w:anchor="/document/95/483279/XA00MHK2OB/" w:tgtFrame="_self" w:history="1">
        <w:r w:rsidR="00A12E3C" w:rsidRPr="003A3FAD">
          <w:rPr>
            <w:rFonts w:ascii="Times New Roman" w:eastAsia="Times New Roman" w:hAnsi="Times New Roman" w:cs="Times New Roman"/>
            <w:kern w:val="0"/>
            <w:sz w:val="24"/>
            <w:szCs w:val="24"/>
            <w:lang w:eastAsia="ru-RU"/>
            <w14:ligatures w14:val="none"/>
          </w:rPr>
          <w:t>15</w:t>
        </w:r>
      </w:hyperlink>
      <w:r w:rsidR="00A12E3C" w:rsidRPr="003A3FAD">
        <w:rPr>
          <w:rFonts w:ascii="Times New Roman" w:eastAsia="Times New Roman" w:hAnsi="Times New Roman" w:cs="Times New Roman"/>
          <w:kern w:val="0"/>
          <w:sz w:val="24"/>
          <w:szCs w:val="24"/>
          <w:lang w:eastAsia="ru-RU"/>
          <w14:ligatures w14:val="none"/>
        </w:rPr>
        <w:t>, </w:t>
      </w:r>
      <w:hyperlink r:id="rId63" w:anchor="/document/95/483279/XA00MI42NK/" w:tgtFrame="_self" w:history="1">
        <w:r w:rsidR="00A12E3C" w:rsidRPr="003A3FAD">
          <w:rPr>
            <w:rFonts w:ascii="Times New Roman" w:eastAsia="Times New Roman" w:hAnsi="Times New Roman" w:cs="Times New Roman"/>
            <w:kern w:val="0"/>
            <w:sz w:val="24"/>
            <w:szCs w:val="24"/>
            <w:lang w:eastAsia="ru-RU"/>
            <w14:ligatures w14:val="none"/>
          </w:rPr>
          <w:t>20</w:t>
        </w:r>
      </w:hyperlink>
      <w:r w:rsidR="00A12E3C" w:rsidRPr="003A3FAD">
        <w:rPr>
          <w:rFonts w:ascii="Times New Roman" w:eastAsia="Times New Roman" w:hAnsi="Times New Roman" w:cs="Times New Roman"/>
          <w:kern w:val="0"/>
          <w:sz w:val="24"/>
          <w:szCs w:val="24"/>
          <w:lang w:eastAsia="ru-RU"/>
          <w14:ligatures w14:val="none"/>
        </w:rPr>
        <w:t>, </w:t>
      </w:r>
      <w:hyperlink r:id="rId64" w:anchor="/document/95/483279/XA00MGE2O4/" w:tgtFrame="_self" w:history="1">
        <w:r w:rsidR="00A12E3C" w:rsidRPr="003A3FAD">
          <w:rPr>
            <w:rFonts w:ascii="Times New Roman" w:eastAsia="Times New Roman" w:hAnsi="Times New Roman" w:cs="Times New Roman"/>
            <w:kern w:val="0"/>
            <w:sz w:val="24"/>
            <w:szCs w:val="24"/>
            <w:lang w:eastAsia="ru-RU"/>
            <w14:ligatures w14:val="none"/>
          </w:rPr>
          <w:t>21</w:t>
        </w:r>
      </w:hyperlink>
      <w:r w:rsidR="00A12E3C" w:rsidRPr="003A3FAD">
        <w:rPr>
          <w:rFonts w:ascii="Times New Roman" w:eastAsia="Times New Roman" w:hAnsi="Times New Roman" w:cs="Times New Roman"/>
          <w:kern w:val="0"/>
          <w:sz w:val="24"/>
          <w:szCs w:val="24"/>
          <w:lang w:eastAsia="ru-RU"/>
          <w14:ligatures w14:val="none"/>
        </w:rPr>
        <w:t>, </w:t>
      </w:r>
      <w:hyperlink r:id="rId65" w:anchor="/document/95/483279/XA00MHI2OA/" w:tgtFrame="_self" w:history="1">
        <w:r w:rsidR="00A12E3C" w:rsidRPr="003A3FAD">
          <w:rPr>
            <w:rFonts w:ascii="Times New Roman" w:eastAsia="Times New Roman" w:hAnsi="Times New Roman" w:cs="Times New Roman"/>
            <w:kern w:val="0"/>
            <w:sz w:val="24"/>
            <w:szCs w:val="24"/>
            <w:lang w:eastAsia="ru-RU"/>
            <w14:ligatures w14:val="none"/>
          </w:rPr>
          <w:t>23</w:t>
        </w:r>
      </w:hyperlink>
      <w:r w:rsidR="00A12E3C" w:rsidRPr="003A3FAD">
        <w:rPr>
          <w:rFonts w:ascii="Times New Roman" w:eastAsia="Times New Roman" w:hAnsi="Times New Roman" w:cs="Times New Roman"/>
          <w:kern w:val="0"/>
          <w:sz w:val="24"/>
          <w:szCs w:val="24"/>
          <w:lang w:eastAsia="ru-RU"/>
          <w14:ligatures w14:val="none"/>
        </w:rPr>
        <w:t>, </w:t>
      </w:r>
      <w:hyperlink r:id="rId66" w:anchor="/document/95/483279/XA00MJ82OJ/" w:tgtFrame="_self" w:history="1">
        <w:r w:rsidR="00A12E3C" w:rsidRPr="003A3FAD">
          <w:rPr>
            <w:rFonts w:ascii="Times New Roman" w:eastAsia="Times New Roman" w:hAnsi="Times New Roman" w:cs="Times New Roman"/>
            <w:kern w:val="0"/>
            <w:sz w:val="24"/>
            <w:szCs w:val="24"/>
            <w:lang w:eastAsia="ru-RU"/>
            <w14:ligatures w14:val="none"/>
          </w:rPr>
          <w:t>26</w:t>
        </w:r>
      </w:hyperlink>
      <w:r w:rsidR="00A12E3C" w:rsidRPr="003A3FAD">
        <w:rPr>
          <w:rFonts w:ascii="Times New Roman" w:eastAsia="Times New Roman" w:hAnsi="Times New Roman" w:cs="Times New Roman"/>
          <w:kern w:val="0"/>
          <w:sz w:val="24"/>
          <w:szCs w:val="24"/>
          <w:lang w:eastAsia="ru-RU"/>
          <w14:ligatures w14:val="none"/>
        </w:rPr>
        <w:t>, </w:t>
      </w:r>
      <w:hyperlink r:id="rId67" w:anchor="/document/95/483279/XA00MKC2OP/" w:tgtFrame="_self" w:history="1">
        <w:r w:rsidR="00A12E3C" w:rsidRPr="003A3FAD">
          <w:rPr>
            <w:rFonts w:ascii="Times New Roman" w:eastAsia="Times New Roman" w:hAnsi="Times New Roman" w:cs="Times New Roman"/>
            <w:kern w:val="0"/>
            <w:sz w:val="24"/>
            <w:szCs w:val="24"/>
            <w:lang w:eastAsia="ru-RU"/>
            <w14:ligatures w14:val="none"/>
          </w:rPr>
          <w:t>28</w:t>
        </w:r>
      </w:hyperlink>
      <w:r w:rsidR="00A12E3C" w:rsidRPr="003A3FAD">
        <w:rPr>
          <w:rFonts w:ascii="Times New Roman" w:eastAsia="Times New Roman" w:hAnsi="Times New Roman" w:cs="Times New Roman"/>
          <w:kern w:val="0"/>
          <w:sz w:val="24"/>
          <w:szCs w:val="24"/>
          <w:lang w:eastAsia="ru-RU"/>
          <w14:ligatures w14:val="none"/>
        </w:rPr>
        <w:t>, </w:t>
      </w:r>
      <w:hyperlink r:id="rId68" w:anchor="/document/95/483279/XA00MK22OD/" w:tgtFrame="_self" w:history="1">
        <w:r w:rsidR="00A12E3C" w:rsidRPr="003A3FAD">
          <w:rPr>
            <w:rFonts w:ascii="Times New Roman" w:eastAsia="Times New Roman" w:hAnsi="Times New Roman" w:cs="Times New Roman"/>
            <w:kern w:val="0"/>
            <w:sz w:val="24"/>
            <w:szCs w:val="24"/>
            <w:lang w:eastAsia="ru-RU"/>
            <w14:ligatures w14:val="none"/>
          </w:rPr>
          <w:t>29</w:t>
        </w:r>
      </w:hyperlink>
      <w:r w:rsidR="00A12E3C" w:rsidRPr="003A3FAD">
        <w:rPr>
          <w:rFonts w:ascii="Times New Roman" w:eastAsia="Times New Roman" w:hAnsi="Times New Roman" w:cs="Times New Roman"/>
          <w:kern w:val="0"/>
          <w:sz w:val="24"/>
          <w:szCs w:val="24"/>
          <w:lang w:eastAsia="ru-RU"/>
          <w14:ligatures w14:val="none"/>
        </w:rPr>
        <w:t>, </w:t>
      </w:r>
      <w:hyperlink r:id="rId69" w:anchor="/document/95/483279/XA00RRO2P3/" w:tgtFrame="_self" w:history="1">
        <w:r w:rsidR="00A12E3C" w:rsidRPr="003A3FAD">
          <w:rPr>
            <w:rFonts w:ascii="Times New Roman" w:eastAsia="Times New Roman" w:hAnsi="Times New Roman" w:cs="Times New Roman"/>
            <w:kern w:val="0"/>
            <w:sz w:val="24"/>
            <w:szCs w:val="24"/>
            <w:lang w:eastAsia="ru-RU"/>
            <w14:ligatures w14:val="none"/>
          </w:rPr>
          <w:t>40</w:t>
        </w:r>
      </w:hyperlink>
      <w:r w:rsidR="00A12E3C" w:rsidRPr="003A3FAD">
        <w:rPr>
          <w:rFonts w:ascii="Times New Roman" w:eastAsia="Times New Roman" w:hAnsi="Times New Roman" w:cs="Times New Roman"/>
          <w:kern w:val="0"/>
          <w:sz w:val="24"/>
          <w:szCs w:val="24"/>
          <w:lang w:eastAsia="ru-RU"/>
          <w14:ligatures w14:val="none"/>
        </w:rPr>
        <w:t>, </w:t>
      </w:r>
      <w:hyperlink r:id="rId70" w:anchor="/document/95/483279/XA00MGQ2NF/" w:tgtFrame="_self" w:history="1">
        <w:r w:rsidR="00A12E3C" w:rsidRPr="003A3FAD">
          <w:rPr>
            <w:rFonts w:ascii="Times New Roman" w:eastAsia="Times New Roman" w:hAnsi="Times New Roman" w:cs="Times New Roman"/>
            <w:kern w:val="0"/>
            <w:sz w:val="24"/>
            <w:szCs w:val="24"/>
            <w:lang w:eastAsia="ru-RU"/>
            <w14:ligatures w14:val="none"/>
          </w:rPr>
          <w:t>41</w:t>
        </w:r>
      </w:hyperlink>
      <w:r w:rsidR="00A12E3C" w:rsidRPr="003A3FAD">
        <w:rPr>
          <w:rFonts w:ascii="Times New Roman" w:eastAsia="Times New Roman" w:hAnsi="Times New Roman" w:cs="Times New Roman"/>
          <w:kern w:val="0"/>
          <w:sz w:val="24"/>
          <w:szCs w:val="24"/>
          <w:lang w:eastAsia="ru-RU"/>
          <w14:ligatures w14:val="none"/>
        </w:rPr>
        <w:t>, </w:t>
      </w:r>
      <w:hyperlink r:id="rId71" w:anchor="/document/95/483279/XA00MHU2OC/" w:tgtFrame="_self" w:history="1">
        <w:r w:rsidR="00A12E3C" w:rsidRPr="003A3FAD">
          <w:rPr>
            <w:rFonts w:ascii="Times New Roman" w:eastAsia="Times New Roman" w:hAnsi="Times New Roman" w:cs="Times New Roman"/>
            <w:kern w:val="0"/>
            <w:sz w:val="24"/>
            <w:szCs w:val="24"/>
            <w:lang w:eastAsia="ru-RU"/>
            <w14:ligatures w14:val="none"/>
          </w:rPr>
          <w:t>44</w:t>
        </w:r>
      </w:hyperlink>
      <w:r w:rsidR="00A12E3C" w:rsidRPr="003A3FAD">
        <w:rPr>
          <w:rFonts w:ascii="Times New Roman" w:eastAsia="Times New Roman" w:hAnsi="Times New Roman" w:cs="Times New Roman"/>
          <w:kern w:val="0"/>
          <w:sz w:val="24"/>
          <w:szCs w:val="24"/>
          <w:lang w:eastAsia="ru-RU"/>
          <w14:ligatures w14:val="none"/>
        </w:rPr>
        <w:t>, </w:t>
      </w:r>
      <w:hyperlink r:id="rId72" w:anchor="/document/95/483279/XA00MJG2OJ/" w:tgtFrame="_self" w:history="1">
        <w:r w:rsidR="00A12E3C" w:rsidRPr="003A3FAD">
          <w:rPr>
            <w:rFonts w:ascii="Times New Roman" w:eastAsia="Times New Roman" w:hAnsi="Times New Roman" w:cs="Times New Roman"/>
            <w:kern w:val="0"/>
            <w:sz w:val="24"/>
            <w:szCs w:val="24"/>
            <w:lang w:eastAsia="ru-RU"/>
            <w14:ligatures w14:val="none"/>
          </w:rPr>
          <w:t>45</w:t>
        </w:r>
      </w:hyperlink>
      <w:r w:rsidR="00A12E3C" w:rsidRPr="003A3FAD">
        <w:rPr>
          <w:rFonts w:ascii="Times New Roman" w:eastAsia="Times New Roman" w:hAnsi="Times New Roman" w:cs="Times New Roman"/>
          <w:kern w:val="0"/>
          <w:sz w:val="24"/>
          <w:szCs w:val="24"/>
          <w:lang w:eastAsia="ru-RU"/>
          <w14:ligatures w14:val="none"/>
        </w:rPr>
        <w:t>, </w:t>
      </w:r>
      <w:hyperlink r:id="rId73" w:anchor="/document/95/483279/XA00MFO2NA/" w:tgtFrame="_self" w:history="1">
        <w:r w:rsidR="00A12E3C" w:rsidRPr="003A3FAD">
          <w:rPr>
            <w:rFonts w:ascii="Times New Roman" w:eastAsia="Times New Roman" w:hAnsi="Times New Roman" w:cs="Times New Roman"/>
            <w:kern w:val="0"/>
            <w:sz w:val="24"/>
            <w:szCs w:val="24"/>
            <w:lang w:eastAsia="ru-RU"/>
            <w14:ligatures w14:val="none"/>
          </w:rPr>
          <w:t>46</w:t>
        </w:r>
      </w:hyperlink>
      <w:r w:rsidR="00A12E3C" w:rsidRPr="003A3FAD">
        <w:rPr>
          <w:rFonts w:ascii="Times New Roman" w:eastAsia="Times New Roman" w:hAnsi="Times New Roman" w:cs="Times New Roman"/>
          <w:kern w:val="0"/>
          <w:sz w:val="24"/>
          <w:szCs w:val="24"/>
          <w:lang w:eastAsia="ru-RU"/>
          <w14:ligatures w14:val="none"/>
        </w:rPr>
        <w:t>, </w:t>
      </w:r>
      <w:hyperlink r:id="rId74" w:anchor="/document/95/483279/XA00MIG2NQ/" w:tgtFrame="_self" w:history="1">
        <w:r w:rsidR="00A12E3C" w:rsidRPr="003A3FAD">
          <w:rPr>
            <w:rFonts w:ascii="Times New Roman" w:eastAsia="Times New Roman" w:hAnsi="Times New Roman" w:cs="Times New Roman"/>
            <w:kern w:val="0"/>
            <w:sz w:val="24"/>
            <w:szCs w:val="24"/>
            <w:lang w:eastAsia="ru-RU"/>
            <w14:ligatures w14:val="none"/>
          </w:rPr>
          <w:t>51</w:t>
        </w:r>
      </w:hyperlink>
      <w:r w:rsidR="00A12E3C" w:rsidRPr="003A3FAD">
        <w:rPr>
          <w:rFonts w:ascii="Times New Roman" w:eastAsia="Times New Roman" w:hAnsi="Times New Roman" w:cs="Times New Roman"/>
          <w:kern w:val="0"/>
          <w:sz w:val="24"/>
          <w:szCs w:val="24"/>
          <w:lang w:eastAsia="ru-RU"/>
          <w14:ligatures w14:val="none"/>
        </w:rPr>
        <w:t>-</w:t>
      </w:r>
      <w:hyperlink r:id="rId75" w:anchor="/document/95/483279/XA00MJC2OA/" w:tgtFrame="_self" w:history="1">
        <w:r w:rsidR="00A12E3C" w:rsidRPr="003A3FAD">
          <w:rPr>
            <w:rFonts w:ascii="Times New Roman" w:eastAsia="Times New Roman" w:hAnsi="Times New Roman" w:cs="Times New Roman"/>
            <w:kern w:val="0"/>
            <w:sz w:val="24"/>
            <w:szCs w:val="24"/>
            <w:lang w:eastAsia="ru-RU"/>
            <w14:ligatures w14:val="none"/>
          </w:rPr>
          <w:t>53 части 1 статьи 93 Федерального закона</w:t>
        </w:r>
      </w:hyperlink>
      <w:r w:rsidR="00A12E3C" w:rsidRPr="003A3FAD">
        <w:rPr>
          <w:rFonts w:ascii="Times New Roman" w:eastAsia="Times New Roman" w:hAnsi="Times New Roman" w:cs="Times New Roman"/>
          <w:kern w:val="0"/>
          <w:sz w:val="24"/>
          <w:szCs w:val="24"/>
          <w:lang w:eastAsia="ru-RU"/>
          <w14:ligatures w14:val="none"/>
        </w:rPr>
        <w:t> № 44-ФЗ, требования </w:t>
      </w:r>
      <w:hyperlink r:id="rId76" w:anchor="/document/95/483279/XA00M882MM/" w:tgtFrame="_self" w:history="1">
        <w:r w:rsidR="00A12E3C" w:rsidRPr="003A3FAD">
          <w:rPr>
            <w:rFonts w:ascii="Times New Roman" w:eastAsia="Times New Roman" w:hAnsi="Times New Roman" w:cs="Times New Roman"/>
            <w:kern w:val="0"/>
            <w:sz w:val="24"/>
            <w:szCs w:val="24"/>
            <w:lang w:eastAsia="ru-RU"/>
            <w14:ligatures w14:val="none"/>
          </w:rPr>
          <w:t>частей 4</w:t>
        </w:r>
      </w:hyperlink>
      <w:r w:rsidR="00A12E3C" w:rsidRPr="003A3FAD">
        <w:rPr>
          <w:rFonts w:ascii="Times New Roman" w:eastAsia="Times New Roman" w:hAnsi="Times New Roman" w:cs="Times New Roman"/>
          <w:kern w:val="0"/>
          <w:sz w:val="24"/>
          <w:szCs w:val="24"/>
          <w:lang w:eastAsia="ru-RU"/>
          <w14:ligatures w14:val="none"/>
        </w:rPr>
        <w:t>-</w:t>
      </w:r>
      <w:hyperlink r:id="rId77" w:anchor="/document/95/483279/XA00MGS2OC/" w:tgtFrame="_self" w:history="1">
        <w:r w:rsidR="00A12E3C" w:rsidRPr="003A3FAD">
          <w:rPr>
            <w:rFonts w:ascii="Times New Roman" w:eastAsia="Times New Roman" w:hAnsi="Times New Roman" w:cs="Times New Roman"/>
            <w:kern w:val="0"/>
            <w:sz w:val="24"/>
            <w:szCs w:val="24"/>
            <w:lang w:eastAsia="ru-RU"/>
            <w14:ligatures w14:val="none"/>
          </w:rPr>
          <w:t>9</w:t>
        </w:r>
      </w:hyperlink>
      <w:r w:rsidR="00A12E3C" w:rsidRPr="003A3FAD">
        <w:rPr>
          <w:rFonts w:ascii="Times New Roman" w:eastAsia="Times New Roman" w:hAnsi="Times New Roman" w:cs="Times New Roman"/>
          <w:kern w:val="0"/>
          <w:sz w:val="24"/>
          <w:szCs w:val="24"/>
          <w:lang w:eastAsia="ru-RU"/>
          <w14:ligatures w14:val="none"/>
        </w:rPr>
        <w:t>, </w:t>
      </w:r>
      <w:hyperlink r:id="rId78" w:anchor="/document/95/483279/XA00M9I2NG/" w:tgtFrame="_self" w:history="1">
        <w:r w:rsidR="00A12E3C" w:rsidRPr="003A3FAD">
          <w:rPr>
            <w:rFonts w:ascii="Times New Roman" w:eastAsia="Times New Roman" w:hAnsi="Times New Roman" w:cs="Times New Roman"/>
            <w:kern w:val="0"/>
            <w:sz w:val="24"/>
            <w:szCs w:val="24"/>
            <w:lang w:eastAsia="ru-RU"/>
            <w14:ligatures w14:val="none"/>
          </w:rPr>
          <w:t>11</w:t>
        </w:r>
      </w:hyperlink>
      <w:r w:rsidR="00A12E3C" w:rsidRPr="003A3FAD">
        <w:rPr>
          <w:rFonts w:ascii="Times New Roman" w:eastAsia="Times New Roman" w:hAnsi="Times New Roman" w:cs="Times New Roman"/>
          <w:kern w:val="0"/>
          <w:sz w:val="24"/>
          <w:szCs w:val="24"/>
          <w:lang w:eastAsia="ru-RU"/>
          <w14:ligatures w14:val="none"/>
        </w:rPr>
        <w:t>-</w:t>
      </w:r>
      <w:hyperlink r:id="rId79" w:anchor="/document/95/483279/XA00MB42MR/" w:tgtFrame="_self" w:history="1">
        <w:r w:rsidR="00A12E3C" w:rsidRPr="003A3FAD">
          <w:rPr>
            <w:rFonts w:ascii="Times New Roman" w:eastAsia="Times New Roman" w:hAnsi="Times New Roman" w:cs="Times New Roman"/>
            <w:kern w:val="0"/>
            <w:sz w:val="24"/>
            <w:szCs w:val="24"/>
            <w:lang w:eastAsia="ru-RU"/>
            <w14:ligatures w14:val="none"/>
          </w:rPr>
          <w:t>13 статьи</w:t>
        </w:r>
      </w:hyperlink>
      <w:r w:rsidR="00A12E3C" w:rsidRPr="003A3FAD">
        <w:rPr>
          <w:rFonts w:ascii="Times New Roman" w:eastAsia="Times New Roman" w:hAnsi="Times New Roman" w:cs="Times New Roman"/>
          <w:kern w:val="0"/>
          <w:sz w:val="24"/>
          <w:szCs w:val="24"/>
          <w:lang w:eastAsia="ru-RU"/>
          <w14:ligatures w14:val="none"/>
        </w:rPr>
        <w:t> 34 Федерального закона № 44-ФЗ заказчиком могут не применяться к указанному контракту. В этих случаях контракт может быть заключен в</w:t>
      </w:r>
      <w:r w:rsidR="007E5FDD" w:rsidRPr="003A3FAD">
        <w:rPr>
          <w:rFonts w:ascii="Times New Roman" w:eastAsia="Times New Roman" w:hAnsi="Times New Roman" w:cs="Times New Roman"/>
          <w:kern w:val="0"/>
          <w:sz w:val="24"/>
          <w:szCs w:val="24"/>
          <w:lang w:eastAsia="ru-RU"/>
          <w14:ligatures w14:val="none"/>
        </w:rPr>
        <w:t xml:space="preserve"> простой письменной форме в соответствии с положениями </w:t>
      </w:r>
      <w:hyperlink r:id="rId80" w:anchor="/document/99/9027690/" w:history="1">
        <w:r w:rsidR="00A12E3C" w:rsidRPr="003A3FAD">
          <w:rPr>
            <w:rFonts w:ascii="Times New Roman" w:eastAsia="Times New Roman" w:hAnsi="Times New Roman" w:cs="Times New Roman"/>
            <w:kern w:val="0"/>
            <w:sz w:val="24"/>
            <w:szCs w:val="24"/>
            <w:lang w:eastAsia="ru-RU"/>
            <w14:ligatures w14:val="none"/>
          </w:rPr>
          <w:t>Гражданск</w:t>
        </w:r>
        <w:r w:rsidR="007E5FDD" w:rsidRPr="003A3FAD">
          <w:rPr>
            <w:rFonts w:ascii="Times New Roman" w:eastAsia="Times New Roman" w:hAnsi="Times New Roman" w:cs="Times New Roman"/>
            <w:kern w:val="0"/>
            <w:sz w:val="24"/>
            <w:szCs w:val="24"/>
            <w:lang w:eastAsia="ru-RU"/>
            <w14:ligatures w14:val="none"/>
          </w:rPr>
          <w:t>ого</w:t>
        </w:r>
        <w:r w:rsidR="00A12E3C" w:rsidRPr="003A3FAD">
          <w:rPr>
            <w:rFonts w:ascii="Times New Roman" w:eastAsia="Times New Roman" w:hAnsi="Times New Roman" w:cs="Times New Roman"/>
            <w:kern w:val="0"/>
            <w:sz w:val="24"/>
            <w:szCs w:val="24"/>
            <w:lang w:eastAsia="ru-RU"/>
            <w14:ligatures w14:val="none"/>
          </w:rPr>
          <w:t xml:space="preserve"> кодекс</w:t>
        </w:r>
        <w:r w:rsidR="007E5FDD" w:rsidRPr="003A3FAD">
          <w:rPr>
            <w:rFonts w:ascii="Times New Roman" w:eastAsia="Times New Roman" w:hAnsi="Times New Roman" w:cs="Times New Roman"/>
            <w:kern w:val="0"/>
            <w:sz w:val="24"/>
            <w:szCs w:val="24"/>
            <w:lang w:eastAsia="ru-RU"/>
            <w14:ligatures w14:val="none"/>
          </w:rPr>
          <w:t>а</w:t>
        </w:r>
        <w:r w:rsidR="00A12E3C" w:rsidRPr="003A3FAD">
          <w:rPr>
            <w:rFonts w:ascii="Times New Roman" w:eastAsia="Times New Roman" w:hAnsi="Times New Roman" w:cs="Times New Roman"/>
            <w:kern w:val="0"/>
            <w:sz w:val="24"/>
            <w:szCs w:val="24"/>
            <w:lang w:eastAsia="ru-RU"/>
            <w14:ligatures w14:val="none"/>
          </w:rPr>
          <w:t xml:space="preserve"> Российской Федерации</w:t>
        </w:r>
      </w:hyperlink>
      <w:r w:rsidR="00A12E3C" w:rsidRPr="003A3FAD">
        <w:rPr>
          <w:rFonts w:ascii="Times New Roman" w:eastAsia="Times New Roman" w:hAnsi="Times New Roman" w:cs="Times New Roman"/>
          <w:kern w:val="0"/>
          <w:sz w:val="24"/>
          <w:szCs w:val="24"/>
          <w:lang w:eastAsia="ru-RU"/>
          <w14:ligatures w14:val="none"/>
        </w:rPr>
        <w:t> для совершения сделок.</w:t>
      </w:r>
    </w:p>
    <w:p w14:paraId="3A7F91D3" w14:textId="6BD779F0"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10.16.</w:t>
      </w:r>
      <w:r w:rsidR="00A12E3C" w:rsidRPr="00A12E3C">
        <w:rPr>
          <w:rFonts w:ascii="Times New Roman" w:eastAsia="Times New Roman" w:hAnsi="Times New Roman" w:cs="Times New Roman"/>
          <w:color w:val="212121"/>
          <w:kern w:val="0"/>
          <w:sz w:val="24"/>
          <w:szCs w:val="24"/>
          <w:lang w:eastAsia="ru-RU"/>
          <w14:ligatures w14:val="none"/>
        </w:rPr>
        <w:t>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81" w:anchor="/document/70522166/entry/0" w:history="1">
        <w:r w:rsidR="00A12E3C" w:rsidRPr="00A12E3C">
          <w:rPr>
            <w:rFonts w:ascii="Times New Roman" w:eastAsia="Times New Roman" w:hAnsi="Times New Roman" w:cs="Times New Roman"/>
            <w:color w:val="0000FF"/>
            <w:kern w:val="0"/>
            <w:sz w:val="24"/>
            <w:szCs w:val="24"/>
            <w:lang w:eastAsia="ru-RU"/>
            <w14:ligatures w14:val="none"/>
          </w:rPr>
          <w:t>случаях</w:t>
        </w:r>
      </w:hyperlink>
      <w:r w:rsidR="00A12E3C" w:rsidRPr="00A12E3C">
        <w:rPr>
          <w:rFonts w:ascii="Times New Roman" w:eastAsia="Times New Roman" w:hAnsi="Times New Roman" w:cs="Times New Roman"/>
          <w:color w:val="212121"/>
          <w:kern w:val="0"/>
          <w:sz w:val="24"/>
          <w:szCs w:val="24"/>
          <w:lang w:eastAsia="ru-RU"/>
          <w14:ligatures w14:val="none"/>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14:paraId="4B0A18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14:paraId="5D619A8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558AD463" w14:textId="25153521" w:rsidR="00A12E3C" w:rsidRPr="006D3EF6" w:rsidRDefault="00A12E3C">
      <w:pPr>
        <w:pStyle w:val="a7"/>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82" w:anchor="/document/71674562/entry/1000" w:history="1">
        <w:r w:rsidRPr="006D3EF6">
          <w:rPr>
            <w:rFonts w:ascii="Times New Roman" w:eastAsia="Times New Roman" w:hAnsi="Times New Roman" w:cs="Times New Roman"/>
            <w:color w:val="0000FF"/>
            <w:kern w:val="0"/>
            <w:sz w:val="24"/>
            <w:szCs w:val="24"/>
            <w:lang w:eastAsia="ru-RU"/>
            <w14:ligatures w14:val="none"/>
          </w:rPr>
          <w:t>Порядок</w:t>
        </w:r>
      </w:hyperlink>
      <w:r w:rsidRPr="006D3EF6">
        <w:rPr>
          <w:rFonts w:ascii="Times New Roman" w:eastAsia="Times New Roman" w:hAnsi="Times New Roman" w:cs="Times New Roman"/>
          <w:color w:val="212121"/>
          <w:kern w:val="0"/>
          <w:sz w:val="24"/>
          <w:szCs w:val="24"/>
          <w:lang w:eastAsia="ru-RU"/>
          <w14:ligatures w14:val="none"/>
        </w:rPr>
        <w:t> и </w:t>
      </w:r>
      <w:hyperlink r:id="rId83" w:anchor="/document/71674562/entry/2000" w:history="1">
        <w:r w:rsidRPr="006D3EF6">
          <w:rPr>
            <w:rFonts w:ascii="Times New Roman" w:eastAsia="Times New Roman" w:hAnsi="Times New Roman" w:cs="Times New Roman"/>
            <w:color w:val="0000FF"/>
            <w:kern w:val="0"/>
            <w:sz w:val="24"/>
            <w:szCs w:val="24"/>
            <w:lang w:eastAsia="ru-RU"/>
            <w14:ligatures w14:val="none"/>
          </w:rPr>
          <w:t>основания</w:t>
        </w:r>
      </w:hyperlink>
      <w:r w:rsidRPr="006D3EF6">
        <w:rPr>
          <w:rFonts w:ascii="Times New Roman" w:eastAsia="Times New Roman" w:hAnsi="Times New Roman" w:cs="Times New Roman"/>
          <w:color w:val="212121"/>
          <w:kern w:val="0"/>
          <w:sz w:val="24"/>
          <w:szCs w:val="24"/>
          <w:lang w:eastAsia="ru-RU"/>
          <w14:ligatures w14:val="none"/>
        </w:rPr>
        <w:t> заключения таких контрактов устанавливаются Правительством Российской Федерации.</w:t>
      </w:r>
    </w:p>
    <w:p w14:paraId="4A02C077" w14:textId="6426FAEE" w:rsidR="00A12E3C" w:rsidRPr="006D3EF6" w:rsidRDefault="00A12E3C">
      <w:pPr>
        <w:pStyle w:val="a7"/>
        <w:numPr>
          <w:ilvl w:val="2"/>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14:paraId="669E81A6" w14:textId="77777777" w:rsidR="00A12E3C" w:rsidRPr="00A12E3C" w:rsidRDefault="00A12E3C">
      <w:pPr>
        <w:numPr>
          <w:ilvl w:val="2"/>
          <w:numId w:val="31"/>
        </w:numPr>
        <w:shd w:val="clear" w:color="auto" w:fill="FFFFFF"/>
        <w:tabs>
          <w:tab w:val="num" w:pos="993"/>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В случае включения в соответствии с </w:t>
      </w:r>
      <w:hyperlink r:id="rId84" w:anchor="/document/95/483279/XA00RTC2P9/" w:tgtFrame="_self" w:history="1">
        <w:r w:rsidRPr="00A12E3C">
          <w:rPr>
            <w:rFonts w:ascii="Times New Roman" w:eastAsia="Times New Roman" w:hAnsi="Times New Roman" w:cs="Times New Roman"/>
            <w:color w:val="0000FF"/>
            <w:kern w:val="0"/>
            <w:sz w:val="24"/>
            <w:szCs w:val="24"/>
            <w:lang w:eastAsia="ru-RU"/>
            <w14:ligatures w14:val="none"/>
          </w:rPr>
          <w:t>пунктом 8 части 1 статьи 33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14:paraId="69E0B72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Правительством Российской Федерации в соответствии с </w:t>
      </w:r>
      <w:hyperlink r:id="rId85"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r w:rsidRPr="00A12E3C">
        <w:rPr>
          <w:rFonts w:ascii="Times New Roman" w:eastAsia="Times New Roman" w:hAnsi="Times New Roman" w:cs="Times New Roman"/>
          <w:color w:val="222222"/>
          <w:kern w:val="0"/>
          <w:sz w:val="24"/>
          <w:szCs w:val="24"/>
          <w:lang w:eastAsia="ru-RU"/>
          <w14:ligatures w14:val="none"/>
        </w:rPr>
        <w:t>.</w:t>
      </w:r>
    </w:p>
    <w:p w14:paraId="6CDEA0E4"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33CF293D"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начальная (максимальная) цена контракта при осуществлении закупки товара, работы, услуги превышает </w:t>
      </w:r>
      <w:hyperlink r:id="rId86" w:anchor="/document/70447332/entry/2" w:history="1">
        <w:r w:rsidRPr="00A12E3C">
          <w:rPr>
            <w:rFonts w:ascii="Times New Roman" w:eastAsia="Times New Roman" w:hAnsi="Times New Roman" w:cs="Times New Roman"/>
            <w:color w:val="0000FF"/>
            <w:kern w:val="0"/>
            <w:sz w:val="24"/>
            <w:szCs w:val="24"/>
            <w:lang w:eastAsia="ru-RU"/>
            <w14:ligatures w14:val="none"/>
          </w:rPr>
          <w:t>размер</w:t>
        </w:r>
      </w:hyperlink>
      <w:r w:rsidRPr="00A12E3C">
        <w:rPr>
          <w:rFonts w:ascii="Times New Roman" w:eastAsia="Times New Roman" w:hAnsi="Times New Roman" w:cs="Times New Roman"/>
          <w:color w:val="212121"/>
          <w:kern w:val="0"/>
          <w:sz w:val="24"/>
          <w:szCs w:val="24"/>
          <w:lang w:eastAsia="ru-RU"/>
          <w14:ligatures w14:val="none"/>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14:paraId="2D6DDDE8"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Указанная в пункте 10.20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w:t>
      </w:r>
      <w:proofErr w:type="spellStart"/>
      <w:r w:rsidRPr="00A12E3C">
        <w:rPr>
          <w:rFonts w:ascii="Times New Roman" w:eastAsia="Times New Roman" w:hAnsi="Times New Roman" w:cs="Times New Roman"/>
          <w:color w:val="212121"/>
          <w:kern w:val="0"/>
          <w:sz w:val="24"/>
          <w:szCs w:val="24"/>
          <w:lang w:eastAsia="ru-RU"/>
          <w14:ligatures w14:val="none"/>
        </w:rPr>
        <w:t>непредоставление</w:t>
      </w:r>
      <w:proofErr w:type="spellEnd"/>
      <w:r w:rsidRPr="00A12E3C">
        <w:rPr>
          <w:rFonts w:ascii="Times New Roman" w:eastAsia="Times New Roman" w:hAnsi="Times New Roman" w:cs="Times New Roman"/>
          <w:color w:val="212121"/>
          <w:kern w:val="0"/>
          <w:sz w:val="24"/>
          <w:szCs w:val="24"/>
          <w:lang w:eastAsia="ru-RU"/>
          <w14:ligatures w14:val="none"/>
        </w:rPr>
        <w:t xml:space="preserve"> указанной информации путем взыскания с поставщика (подрядчика, исполнителя) пени в размере одной трехсотой действующей на дату уплаты пени </w:t>
      </w:r>
      <w:hyperlink r:id="rId87"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частью. Пеня подлежит начислению за каждый день просрочки исполнения такого обязательства.</w:t>
      </w:r>
    </w:p>
    <w:p w14:paraId="6AE6D177"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не предоставления заказчику указанной в пункте 10.20 информации поставщиком (подрядчиком, исполнителем) информация об этом размещается в единой информационной системе. Не 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14:paraId="33FEA74F"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условие о банковском сопровождении контракта в случаях, установленных в соответствии со </w:t>
      </w:r>
      <w:hyperlink r:id="rId88" w:anchor="/document/70353464/entry/35" w:history="1">
        <w:r w:rsidRPr="00A12E3C">
          <w:rPr>
            <w:rFonts w:ascii="Times New Roman" w:eastAsia="Times New Roman" w:hAnsi="Times New Roman" w:cs="Times New Roman"/>
            <w:color w:val="0000FF"/>
            <w:kern w:val="0"/>
            <w:sz w:val="24"/>
            <w:szCs w:val="24"/>
            <w:lang w:eastAsia="ru-RU"/>
            <w14:ligatures w14:val="none"/>
          </w:rPr>
          <w:t>статьей 35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4B655CE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89"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0"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и </w:t>
      </w:r>
      <w:hyperlink r:id="rId91" w:anchor="/document/70353464/entry/9672" w:history="1">
        <w:r w:rsidRPr="00A12E3C">
          <w:rPr>
            <w:rFonts w:ascii="Times New Roman" w:eastAsia="Times New Roman" w:hAnsi="Times New Roman" w:cs="Times New Roman"/>
            <w:color w:val="0000FF"/>
            <w:kern w:val="0"/>
            <w:sz w:val="24"/>
            <w:szCs w:val="24"/>
            <w:lang w:eastAsia="ru-RU"/>
            <w14:ligatures w14:val="none"/>
          </w:rPr>
          <w:t>7.2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92" w:anchor="/document/70353464/entry/3030" w:history="1">
        <w:r w:rsidRPr="00A12E3C">
          <w:rPr>
            <w:rFonts w:ascii="Times New Roman" w:eastAsia="Times New Roman" w:hAnsi="Times New Roman" w:cs="Times New Roman"/>
            <w:color w:val="0000FF"/>
            <w:kern w:val="0"/>
            <w:sz w:val="24"/>
            <w:szCs w:val="24"/>
            <w:lang w:eastAsia="ru-RU"/>
            <w14:ligatures w14:val="none"/>
          </w:rPr>
          <w:t>частью 3 статьи 30</w:t>
        </w:r>
      </w:hyperlink>
      <w:r w:rsidRPr="00A12E3C">
        <w:rPr>
          <w:rFonts w:ascii="Times New Roman" w:eastAsia="Times New Roman" w:hAnsi="Times New Roman" w:cs="Times New Roman"/>
          <w:color w:val="212121"/>
          <w:kern w:val="0"/>
          <w:sz w:val="24"/>
          <w:szCs w:val="24"/>
          <w:lang w:eastAsia="ru-RU"/>
          <w14:ligatures w14:val="none"/>
        </w:rPr>
        <w:t xml:space="preserve"> Федерального закона № 44-ФЗ, такой срок не должен превышать пятнадцать дней с </w:t>
      </w:r>
      <w:r w:rsidRPr="00A12E3C">
        <w:rPr>
          <w:rFonts w:ascii="Times New Roman" w:eastAsia="Times New Roman" w:hAnsi="Times New Roman" w:cs="Times New Roman"/>
          <w:color w:val="212121"/>
          <w:kern w:val="0"/>
          <w:sz w:val="24"/>
          <w:szCs w:val="24"/>
          <w:lang w:eastAsia="ru-RU"/>
          <w14:ligatures w14:val="none"/>
        </w:rPr>
        <w:lastRenderedPageBreak/>
        <w:t>даты исполнения поставщиком (подрядчиком, исполнителем) обязательств, предусмотренных контрактом.</w:t>
      </w:r>
    </w:p>
    <w:p w14:paraId="0AA94C7B"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93" w:anchor="/document/12150845/entry/19" w:history="1">
        <w:r w:rsidRPr="00A12E3C">
          <w:rPr>
            <w:rFonts w:ascii="Times New Roman" w:eastAsia="Times New Roman" w:hAnsi="Times New Roman" w:cs="Times New Roman"/>
            <w:color w:val="0000FF"/>
            <w:kern w:val="0"/>
            <w:sz w:val="24"/>
            <w:szCs w:val="24"/>
            <w:lang w:eastAsia="ru-RU"/>
            <w14:ligatures w14:val="none"/>
          </w:rPr>
          <w:t>статьи 19</w:t>
        </w:r>
      </w:hyperlink>
      <w:r w:rsidRPr="00A12E3C">
        <w:rPr>
          <w:rFonts w:ascii="Times New Roman" w:eastAsia="Times New Roman" w:hAnsi="Times New Roman" w:cs="Times New Roman"/>
          <w:color w:val="212121"/>
          <w:kern w:val="0"/>
          <w:sz w:val="24"/>
          <w:szCs w:val="24"/>
          <w:lang w:eastAsia="ru-RU"/>
          <w14:ligatures w14:val="none"/>
        </w:rPr>
        <w:t> Лесного кодекса Российской Федерации.</w:t>
      </w:r>
    </w:p>
    <w:p w14:paraId="1BE7C04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осуществлении закупки работ, услуг, указанных в </w:t>
      </w:r>
      <w:hyperlink r:id="rId94" w:anchor="/document/95/483279/XA00MH22O4/" w:tgtFrame="_self" w:history="1">
        <w:r w:rsidRPr="00A12E3C">
          <w:rPr>
            <w:rFonts w:ascii="Times New Roman" w:eastAsia="Times New Roman" w:hAnsi="Times New Roman" w:cs="Times New Roman"/>
            <w:color w:val="0000FF"/>
            <w:kern w:val="0"/>
            <w:sz w:val="24"/>
            <w:szCs w:val="24"/>
            <w:lang w:eastAsia="ru-RU"/>
            <w14:ligatures w14:val="none"/>
          </w:rPr>
          <w:t>пунктах 3</w:t>
        </w:r>
      </w:hyperlink>
      <w:r w:rsidRPr="00A12E3C">
        <w:rPr>
          <w:rFonts w:ascii="Times New Roman" w:eastAsia="Times New Roman" w:hAnsi="Times New Roman" w:cs="Times New Roman"/>
          <w:color w:val="212121"/>
          <w:kern w:val="0"/>
          <w:sz w:val="24"/>
          <w:szCs w:val="24"/>
          <w:lang w:eastAsia="ru-RU"/>
          <w14:ligatures w14:val="none"/>
        </w:rPr>
        <w:t>-</w:t>
      </w:r>
      <w:hyperlink r:id="rId95" w:anchor="/document/95/483279/XA00M8O2N4/" w:tgtFrame="_self" w:history="1">
        <w:r w:rsidRPr="00A12E3C">
          <w:rPr>
            <w:rFonts w:ascii="Times New Roman" w:eastAsia="Times New Roman" w:hAnsi="Times New Roman" w:cs="Times New Roman"/>
            <w:color w:val="0000FF"/>
            <w:kern w:val="0"/>
            <w:sz w:val="24"/>
            <w:szCs w:val="24"/>
            <w:lang w:eastAsia="ru-RU"/>
            <w14:ligatures w14:val="none"/>
          </w:rPr>
          <w:t>5 части 4 статьи 48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14:paraId="24C778F2"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заказчиком в соответствии с </w:t>
      </w:r>
      <w:hyperlink r:id="rId96" w:anchor="/document/70353464/entry/961" w:history="1">
        <w:r w:rsidRPr="00A12E3C">
          <w:rPr>
            <w:rFonts w:ascii="Times New Roman" w:eastAsia="Times New Roman" w:hAnsi="Times New Roman" w:cs="Times New Roman"/>
            <w:color w:val="0000FF"/>
            <w:kern w:val="0"/>
            <w:sz w:val="24"/>
            <w:szCs w:val="24"/>
            <w:lang w:eastAsia="ru-RU"/>
            <w14:ligatures w14:val="none"/>
          </w:rPr>
          <w:t>частью 1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97"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8"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w:t>
      </w:r>
      <w:hyperlink r:id="rId99" w:anchor="/document/70353464/entry/9672" w:history="1">
        <w:r w:rsidRPr="00A12E3C">
          <w:rPr>
            <w:rFonts w:ascii="Times New Roman" w:eastAsia="Times New Roman" w:hAnsi="Times New Roman" w:cs="Times New Roman"/>
            <w:color w:val="0000FF"/>
            <w:kern w:val="0"/>
            <w:sz w:val="24"/>
            <w:szCs w:val="24"/>
            <w:lang w:eastAsia="ru-RU"/>
            <w14:ligatures w14:val="none"/>
          </w:rPr>
          <w:t>7.2</w:t>
        </w:r>
      </w:hyperlink>
      <w:r w:rsidRPr="00A12E3C">
        <w:rPr>
          <w:rFonts w:ascii="Times New Roman" w:eastAsia="Times New Roman" w:hAnsi="Times New Roman" w:cs="Times New Roman"/>
          <w:color w:val="212121"/>
          <w:kern w:val="0"/>
          <w:sz w:val="24"/>
          <w:szCs w:val="24"/>
          <w:lang w:eastAsia="ru-RU"/>
          <w14:ligatures w14:val="none"/>
        </w:rPr>
        <w:t> и </w:t>
      </w:r>
      <w:hyperlink r:id="rId100" w:anchor="/document/70353464/entry/9673" w:history="1">
        <w:r w:rsidRPr="00A12E3C">
          <w:rPr>
            <w:rFonts w:ascii="Times New Roman" w:eastAsia="Times New Roman" w:hAnsi="Times New Roman" w:cs="Times New Roman"/>
            <w:color w:val="0000FF"/>
            <w:kern w:val="0"/>
            <w:sz w:val="24"/>
            <w:szCs w:val="24"/>
            <w:lang w:eastAsia="ru-RU"/>
            <w14:ligatures w14:val="none"/>
          </w:rPr>
          <w:t>7.3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каждый день просрочки исполнения поставщиком (подрядчиком, исполнителем) обязательства, предусмотренного  частью, начисляется пеня в размере, определенном в порядке, установленном в соответствии с пунктом 10.6.</w:t>
      </w:r>
    </w:p>
    <w:p w14:paraId="1377B502" w14:textId="77777777" w:rsidR="00A12E3C" w:rsidRPr="00A12E3C" w:rsidRDefault="00A12E3C" w:rsidP="00792BC2">
      <w:pPr>
        <w:shd w:val="clear" w:color="auto" w:fill="FFFFFF"/>
        <w:tabs>
          <w:tab w:val="num" w:pos="0"/>
        </w:tabs>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267C013" w14:textId="77777777" w:rsidR="00A12E3C" w:rsidRPr="00A12E3C" w:rsidRDefault="00A12E3C">
      <w:pPr>
        <w:numPr>
          <w:ilvl w:val="0"/>
          <w:numId w:val="12"/>
        </w:numPr>
        <w:shd w:val="clear" w:color="auto" w:fill="FFFFFF"/>
        <w:tabs>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Реестр контрактов, заключенных заказчиками</w:t>
      </w:r>
    </w:p>
    <w:p w14:paraId="11409B81" w14:textId="174AAE70"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r:id="rId101" w:anchor="/document/70353464/entry/9314" w:history="1">
        <w:r w:rsidRPr="006D3EF6">
          <w:rPr>
            <w:rFonts w:ascii="Times New Roman" w:eastAsia="Times New Roman" w:hAnsi="Times New Roman" w:cs="Times New Roman"/>
            <w:color w:val="0000FF"/>
            <w:kern w:val="0"/>
            <w:sz w:val="24"/>
            <w:szCs w:val="24"/>
            <w:lang w:eastAsia="ru-RU"/>
            <w14:ligatures w14:val="none"/>
          </w:rPr>
          <w:t>пунктами 4</w:t>
        </w:r>
      </w:hyperlink>
      <w:r w:rsidRPr="006D3EF6">
        <w:rPr>
          <w:rFonts w:ascii="Times New Roman" w:eastAsia="Times New Roman" w:hAnsi="Times New Roman" w:cs="Times New Roman"/>
          <w:color w:val="212121"/>
          <w:kern w:val="0"/>
          <w:sz w:val="24"/>
          <w:szCs w:val="24"/>
          <w:lang w:eastAsia="ru-RU"/>
          <w14:ligatures w14:val="none"/>
        </w:rPr>
        <w:t>, </w:t>
      </w:r>
      <w:hyperlink r:id="rId102" w:anchor="/document/70353464/entry/9315" w:history="1">
        <w:r w:rsidRPr="006D3EF6">
          <w:rPr>
            <w:rFonts w:ascii="Times New Roman" w:eastAsia="Times New Roman" w:hAnsi="Times New Roman" w:cs="Times New Roman"/>
            <w:color w:val="0000FF"/>
            <w:kern w:val="0"/>
            <w:sz w:val="24"/>
            <w:szCs w:val="24"/>
            <w:lang w:eastAsia="ru-RU"/>
            <w14:ligatures w14:val="none"/>
          </w:rPr>
          <w:t>5</w:t>
        </w:r>
      </w:hyperlink>
      <w:r w:rsidRPr="006D3EF6">
        <w:rPr>
          <w:rFonts w:ascii="Times New Roman" w:eastAsia="Times New Roman" w:hAnsi="Times New Roman" w:cs="Times New Roman"/>
          <w:color w:val="212121"/>
          <w:kern w:val="0"/>
          <w:sz w:val="24"/>
          <w:szCs w:val="24"/>
          <w:lang w:eastAsia="ru-RU"/>
          <w14:ligatures w14:val="none"/>
        </w:rPr>
        <w:t> </w:t>
      </w:r>
      <w:r w:rsidRPr="006D3EF6">
        <w:rPr>
          <w:rFonts w:ascii="Times New Roman" w:eastAsia="Times New Roman" w:hAnsi="Times New Roman" w:cs="Times New Roman"/>
          <w:color w:val="222222"/>
          <w:kern w:val="0"/>
          <w:sz w:val="24"/>
          <w:szCs w:val="24"/>
          <w:shd w:val="clear" w:color="auto" w:fill="FFFFFF"/>
          <w:lang w:eastAsia="ru-RU"/>
          <w14:ligatures w14:val="none"/>
        </w:rPr>
        <w:t>(</w:t>
      </w:r>
      <w:r w:rsidRPr="006D3EF6">
        <w:rPr>
          <w:rFonts w:ascii="Times New Roman" w:eastAsia="Times New Roman" w:hAnsi="Times New Roman" w:cs="Times New Roman"/>
          <w:color w:val="212121"/>
          <w:kern w:val="0"/>
          <w:sz w:val="24"/>
          <w:szCs w:val="24"/>
          <w:lang w:eastAsia="ru-RU"/>
          <w14:ligatures w14:val="none"/>
        </w:rPr>
        <w:t>за исключением контрактов, заключенных в соответствии с </w:t>
      </w:r>
      <w:hyperlink r:id="rId103" w:anchor="/document/99/542694877/XA00MKK2OO/" w:tgtFrame="_self" w:history="1">
        <w:r w:rsidRPr="006D3EF6">
          <w:rPr>
            <w:rFonts w:ascii="Times New Roman" w:eastAsia="Times New Roman" w:hAnsi="Times New Roman" w:cs="Times New Roman"/>
            <w:color w:val="0000FF"/>
            <w:kern w:val="0"/>
            <w:sz w:val="24"/>
            <w:szCs w:val="24"/>
            <w:lang w:eastAsia="ru-RU"/>
            <w14:ligatures w14:val="none"/>
          </w:rPr>
          <w:t>частью 12 статьи 93 Федерального закона № 44-ФЗ</w:t>
        </w:r>
      </w:hyperlink>
      <w:r w:rsidRPr="006D3EF6">
        <w:rPr>
          <w:rFonts w:ascii="Times New Roman" w:eastAsia="Times New Roman" w:hAnsi="Times New Roman" w:cs="Times New Roman"/>
          <w:color w:val="212121"/>
          <w:kern w:val="0"/>
          <w:sz w:val="24"/>
          <w:szCs w:val="24"/>
          <w:lang w:eastAsia="ru-RU"/>
          <w14:ligatures w14:val="none"/>
        </w:rPr>
        <w:t>), </w:t>
      </w:r>
      <w:hyperlink r:id="rId104" w:anchor="/document/99/542694877/XA00MHI2OA/" w:tgtFrame="_self" w:history="1">
        <w:r w:rsidRPr="006D3EF6">
          <w:rPr>
            <w:rFonts w:ascii="Times New Roman" w:eastAsia="Times New Roman" w:hAnsi="Times New Roman" w:cs="Times New Roman"/>
            <w:color w:val="0000FF"/>
            <w:kern w:val="0"/>
            <w:sz w:val="24"/>
            <w:szCs w:val="24"/>
            <w:lang w:eastAsia="ru-RU"/>
            <w14:ligatures w14:val="none"/>
          </w:rPr>
          <w:t>пунктами 23</w:t>
        </w:r>
      </w:hyperlink>
      <w:r w:rsidRPr="006D3EF6">
        <w:rPr>
          <w:rFonts w:ascii="Times New Roman" w:eastAsia="Times New Roman" w:hAnsi="Times New Roman" w:cs="Times New Roman"/>
          <w:color w:val="212121"/>
          <w:kern w:val="0"/>
          <w:sz w:val="24"/>
          <w:szCs w:val="24"/>
          <w:lang w:eastAsia="ru-RU"/>
          <w14:ligatures w14:val="none"/>
        </w:rPr>
        <w:t>, </w:t>
      </w:r>
      <w:hyperlink r:id="rId105" w:anchor="/document/99/542694877/XA00MJ62O5/" w:tgtFrame="_self" w:history="1">
        <w:r w:rsidRPr="006D3EF6">
          <w:rPr>
            <w:rFonts w:ascii="Times New Roman" w:eastAsia="Times New Roman" w:hAnsi="Times New Roman" w:cs="Times New Roman"/>
            <w:color w:val="0000FF"/>
            <w:kern w:val="0"/>
            <w:sz w:val="24"/>
            <w:szCs w:val="24"/>
            <w:lang w:eastAsia="ru-RU"/>
            <w14:ligatures w14:val="none"/>
          </w:rPr>
          <w:t>42</w:t>
        </w:r>
      </w:hyperlink>
      <w:r w:rsidRPr="006D3EF6">
        <w:rPr>
          <w:rFonts w:ascii="Times New Roman" w:eastAsia="Times New Roman" w:hAnsi="Times New Roman" w:cs="Times New Roman"/>
          <w:color w:val="212121"/>
          <w:kern w:val="0"/>
          <w:sz w:val="24"/>
          <w:szCs w:val="24"/>
          <w:lang w:eastAsia="ru-RU"/>
          <w14:ligatures w14:val="none"/>
        </w:rPr>
        <w:t>, </w:t>
      </w:r>
      <w:hyperlink r:id="rId106" w:anchor="/document/99/542694877/XA00MHU2OC/" w:tgtFrame="_self" w:history="1">
        <w:r w:rsidRPr="006D3EF6">
          <w:rPr>
            <w:rFonts w:ascii="Times New Roman" w:eastAsia="Times New Roman" w:hAnsi="Times New Roman" w:cs="Times New Roman"/>
            <w:color w:val="0000FF"/>
            <w:kern w:val="0"/>
            <w:sz w:val="24"/>
            <w:szCs w:val="24"/>
            <w:lang w:eastAsia="ru-RU"/>
            <w14:ligatures w14:val="none"/>
          </w:rPr>
          <w:t>44</w:t>
        </w:r>
      </w:hyperlink>
      <w:r w:rsidRPr="006D3EF6">
        <w:rPr>
          <w:rFonts w:ascii="Times New Roman" w:eastAsia="Times New Roman" w:hAnsi="Times New Roman" w:cs="Times New Roman"/>
          <w:color w:val="212121"/>
          <w:kern w:val="0"/>
          <w:sz w:val="24"/>
          <w:szCs w:val="24"/>
          <w:lang w:eastAsia="ru-RU"/>
          <w14:ligatures w14:val="none"/>
        </w:rPr>
        <w:t> и </w:t>
      </w:r>
      <w:hyperlink r:id="rId107" w:anchor="/document/99/542694877/XA00MFO2NA/" w:tgtFrame="_self" w:history="1">
        <w:r w:rsidRPr="006D3EF6">
          <w:rPr>
            <w:rFonts w:ascii="Times New Roman" w:eastAsia="Times New Roman" w:hAnsi="Times New Roman" w:cs="Times New Roman"/>
            <w:color w:val="0000FF"/>
            <w:kern w:val="0"/>
            <w:sz w:val="24"/>
            <w:szCs w:val="24"/>
            <w:lang w:eastAsia="ru-RU"/>
            <w14:ligatures w14:val="none"/>
          </w:rPr>
          <w:t>пунктом 46</w:t>
        </w:r>
      </w:hyperlink>
      <w:r w:rsidRPr="006D3EF6">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w:t>
      </w:r>
      <w:hyperlink r:id="rId108" w:anchor="/document/99/542694877/XA00MJI2NV/" w:tgtFrame="_self" w:history="1">
        <w:r w:rsidRPr="006D3EF6">
          <w:rPr>
            <w:rFonts w:ascii="Times New Roman" w:eastAsia="Times New Roman" w:hAnsi="Times New Roman" w:cs="Times New Roman"/>
            <w:color w:val="0000FF"/>
            <w:kern w:val="0"/>
            <w:sz w:val="24"/>
            <w:szCs w:val="24"/>
            <w:lang w:eastAsia="ru-RU"/>
            <w14:ligatures w14:val="none"/>
          </w:rPr>
          <w:t>части 1 статьи 93</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769A6E6A" w14:textId="39401865"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 реестр контрактов заказчиками включаются документы и информация, предусмотренные частью 2 статьи 103 Федерального закона № 44-ФЗ.</w:t>
      </w:r>
    </w:p>
    <w:p w14:paraId="1D8ACE73"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и сроки предоставления Заказчиком информации и документов для включения в реестр контрактов определены частью 3 статьей 103 Федерального закона № 44-ФЗ.</w:t>
      </w:r>
    </w:p>
    <w:p w14:paraId="711EC1A7"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и документы, содержащиеся в реестре контрактов, размещаются на официальном сайте, за исключением осуществления закупок, установленных частью 5 статьи 103 Федерального закона № 44-ФЗ.</w:t>
      </w:r>
    </w:p>
    <w:p w14:paraId="43F8267E"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ведения реестра контрактов устанавливается Правительством Российской Федерации.</w:t>
      </w:r>
    </w:p>
    <w:p w14:paraId="21E98F4F"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о контрактах, содержащих сведения, составляющие государственную тайну, включается в отдельный реестр контрактов, </w:t>
      </w:r>
      <w:hyperlink r:id="rId109" w:anchor="dst10007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182B93E2"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Контракты, информация о которых не включена в реестр контрактов, не подлежат оплате, за исключением договоров, заключенных в соответствии с </w:t>
      </w:r>
      <w:hyperlink r:id="rId110" w:anchor="/document/70353464/entry/9314" w:history="1">
        <w:r w:rsidRPr="00A12E3C">
          <w:rPr>
            <w:rFonts w:ascii="Times New Roman" w:eastAsia="Times New Roman" w:hAnsi="Times New Roman" w:cs="Times New Roman"/>
            <w:color w:val="0000FF"/>
            <w:kern w:val="0"/>
            <w:sz w:val="24"/>
            <w:szCs w:val="24"/>
            <w:lang w:eastAsia="ru-RU"/>
            <w14:ligatures w14:val="none"/>
          </w:rPr>
          <w:t>пунктами 4</w:t>
        </w:r>
      </w:hyperlink>
      <w:r w:rsidRPr="00A12E3C">
        <w:rPr>
          <w:rFonts w:ascii="Times New Roman" w:eastAsia="Times New Roman" w:hAnsi="Times New Roman" w:cs="Times New Roman"/>
          <w:color w:val="212121"/>
          <w:kern w:val="0"/>
          <w:sz w:val="24"/>
          <w:szCs w:val="24"/>
          <w:lang w:eastAsia="ru-RU"/>
          <w14:ligatures w14:val="none"/>
        </w:rPr>
        <w:t>, </w:t>
      </w:r>
      <w:hyperlink r:id="rId111" w:anchor="/document/70353464/entry/9315" w:history="1">
        <w:r w:rsidRPr="00A12E3C">
          <w:rPr>
            <w:rFonts w:ascii="Times New Roman" w:eastAsia="Times New Roman" w:hAnsi="Times New Roman" w:cs="Times New Roman"/>
            <w:color w:val="0000FF"/>
            <w:kern w:val="0"/>
            <w:sz w:val="24"/>
            <w:szCs w:val="24"/>
            <w:lang w:eastAsia="ru-RU"/>
            <w14:ligatures w14:val="none"/>
          </w:rPr>
          <w:t>5</w:t>
        </w:r>
      </w:hyperlink>
      <w:r w:rsidRPr="00A12E3C">
        <w:rPr>
          <w:rFonts w:ascii="Times New Roman" w:eastAsia="Times New Roman" w:hAnsi="Times New Roman" w:cs="Times New Roman"/>
          <w:color w:val="212121"/>
          <w:kern w:val="0"/>
          <w:sz w:val="24"/>
          <w:szCs w:val="24"/>
          <w:lang w:eastAsia="ru-RU"/>
          <w14:ligatures w14:val="none"/>
        </w:rPr>
        <w:t>, </w:t>
      </w:r>
      <w:hyperlink r:id="rId112" w:anchor="/document/70353464/entry/93123"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w:t>
      </w:r>
      <w:hyperlink r:id="rId113" w:anchor="/document/70353464/entry/93142" w:history="1">
        <w:r w:rsidRPr="00A12E3C">
          <w:rPr>
            <w:rFonts w:ascii="Times New Roman" w:eastAsia="Times New Roman" w:hAnsi="Times New Roman" w:cs="Times New Roman"/>
            <w:color w:val="0000FF"/>
            <w:kern w:val="0"/>
            <w:sz w:val="24"/>
            <w:szCs w:val="24"/>
            <w:lang w:eastAsia="ru-RU"/>
            <w14:ligatures w14:val="none"/>
          </w:rPr>
          <w:t>42</w:t>
        </w:r>
      </w:hyperlink>
      <w:r w:rsidRPr="00A12E3C">
        <w:rPr>
          <w:rFonts w:ascii="Times New Roman" w:eastAsia="Times New Roman" w:hAnsi="Times New Roman" w:cs="Times New Roman"/>
          <w:color w:val="212121"/>
          <w:kern w:val="0"/>
          <w:sz w:val="24"/>
          <w:szCs w:val="24"/>
          <w:lang w:eastAsia="ru-RU"/>
          <w14:ligatures w14:val="none"/>
        </w:rPr>
        <w:t>, </w:t>
      </w:r>
      <w:hyperlink r:id="rId114" w:anchor="/document/70353464/entry/93144" w:history="1">
        <w:r w:rsidRPr="00A12E3C">
          <w:rPr>
            <w:rFonts w:ascii="Times New Roman" w:eastAsia="Times New Roman" w:hAnsi="Times New Roman" w:cs="Times New Roman"/>
            <w:color w:val="0000FF"/>
            <w:kern w:val="0"/>
            <w:sz w:val="24"/>
            <w:szCs w:val="24"/>
            <w:lang w:eastAsia="ru-RU"/>
            <w14:ligatures w14:val="none"/>
          </w:rPr>
          <w:t>44</w:t>
        </w:r>
      </w:hyperlink>
      <w:r w:rsidRPr="00A12E3C">
        <w:rPr>
          <w:rFonts w:ascii="Times New Roman" w:eastAsia="Times New Roman" w:hAnsi="Times New Roman" w:cs="Times New Roman"/>
          <w:color w:val="212121"/>
          <w:kern w:val="0"/>
          <w:sz w:val="24"/>
          <w:szCs w:val="24"/>
          <w:lang w:eastAsia="ru-RU"/>
          <w14:ligatures w14:val="none"/>
        </w:rPr>
        <w:t>, и  </w:t>
      </w:r>
      <w:hyperlink r:id="rId115" w:anchor="/document/70353464/entry/93146" w:history="1">
        <w:r w:rsidRPr="00A12E3C">
          <w:rPr>
            <w:rFonts w:ascii="Times New Roman" w:eastAsia="Times New Roman" w:hAnsi="Times New Roman" w:cs="Times New Roman"/>
            <w:color w:val="0000FF"/>
            <w:kern w:val="0"/>
            <w:sz w:val="24"/>
            <w:szCs w:val="24"/>
            <w:lang w:eastAsia="ru-RU"/>
            <w14:ligatures w14:val="none"/>
          </w:rPr>
          <w:t>пунктом 46</w:t>
        </w:r>
      </w:hyperlink>
      <w:r w:rsidRPr="00A12E3C">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части 1 статьи 93 Федерального закона № 44-ФЗ.</w:t>
      </w:r>
    </w:p>
    <w:p w14:paraId="5AD4F1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64E6314" w14:textId="77777777" w:rsidR="00A12E3C" w:rsidRPr="00A12E3C" w:rsidRDefault="00A12E3C">
      <w:pPr>
        <w:numPr>
          <w:ilvl w:val="0"/>
          <w:numId w:val="1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lastRenderedPageBreak/>
        <w:t>Особенности исполнения контракта</w:t>
      </w:r>
    </w:p>
    <w:p w14:paraId="783BC2EA" w14:textId="60CFE284"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 в том числе:</w:t>
      </w:r>
    </w:p>
    <w:p w14:paraId="27B1843E" w14:textId="09399F5E"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14:paraId="602B1477" w14:textId="56A8CF28"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14:paraId="6FBD002E" w14:textId="6C6EF29A"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взаимодействие заказчика с поставщиком (подрядчиком, исполнителем) при исполнении изменении, расторжении контракта в соответствии со </w:t>
      </w:r>
      <w:hyperlink r:id="rId116"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2C53DD43" w14:textId="04754CA4" w:rsidR="006D3EF6" w:rsidRPr="006D3EF6" w:rsidRDefault="006D3EF6">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 xml:space="preserve">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40BCD494" w14:textId="25AF9AAD"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со </w:t>
      </w:r>
      <w:hyperlink r:id="rId117"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273412F3"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3C7BE4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hyperlink r:id="rId118" w:anchor="/multilink/70353464/paragraph/1326/number/0" w:history="1">
        <w:r w:rsidRPr="00A12E3C">
          <w:rPr>
            <w:rFonts w:ascii="Times New Roman" w:eastAsia="Times New Roman" w:hAnsi="Times New Roman" w:cs="Times New Roman"/>
            <w:color w:val="0000FF"/>
            <w:kern w:val="0"/>
            <w:sz w:val="24"/>
            <w:szCs w:val="24"/>
            <w:lang w:eastAsia="ru-RU"/>
            <w14:ligatures w14:val="none"/>
          </w:rPr>
          <w:t>приемочная комиссия</w:t>
        </w:r>
      </w:hyperlink>
      <w:r w:rsidRPr="00A12E3C">
        <w:rPr>
          <w:rFonts w:ascii="Times New Roman" w:eastAsia="Times New Roman" w:hAnsi="Times New Roman" w:cs="Times New Roman"/>
          <w:color w:val="212121"/>
          <w:kern w:val="0"/>
          <w:sz w:val="24"/>
          <w:szCs w:val="24"/>
          <w:lang w:eastAsia="ru-RU"/>
          <w14:ligatures w14:val="none"/>
        </w:rPr>
        <w:t>, которая состоит не менее чем из пяти человек.</w:t>
      </w:r>
    </w:p>
    <w:p w14:paraId="70DCA1DB"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Pr="00A12E3C">
        <w:rPr>
          <w:rFonts w:ascii="Times New Roman" w:eastAsia="Times New Roman" w:hAnsi="Times New Roman" w:cs="Times New Roman"/>
          <w:color w:val="212121"/>
          <w:kern w:val="0"/>
          <w:sz w:val="24"/>
          <w:szCs w:val="24"/>
          <w:lang w:eastAsia="ru-RU"/>
          <w14:ligatures w14:val="none"/>
        </w:rPr>
        <w:lastRenderedPageBreak/>
        <w:t>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3A417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контрактом.</w:t>
      </w:r>
    </w:p>
    <w:p w14:paraId="64EF978D"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5695E412"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19"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4F5B7D4D" w14:textId="01F91F8D"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поставщик (подрядчик, исполнитель) в срок, установленный в контракте в соответствии с </w:t>
      </w:r>
      <w:hyperlink r:id="rId120" w:anchor="dst2623" w:history="1">
        <w:r w:rsidRPr="00714D82">
          <w:rPr>
            <w:rFonts w:ascii="Times New Roman" w:eastAsia="Times New Roman" w:hAnsi="Times New Roman" w:cs="Times New Roman"/>
            <w:color w:val="0000FF"/>
            <w:kern w:val="0"/>
            <w:sz w:val="24"/>
            <w:szCs w:val="24"/>
            <w:lang w:eastAsia="ru-RU"/>
            <w14:ligatures w14:val="none"/>
          </w:rPr>
          <w:t>подпунктом «а» пункта 1 части 2 статьи 51</w:t>
        </w:r>
      </w:hyperlink>
      <w:r w:rsidRPr="00714D82">
        <w:rPr>
          <w:rFonts w:ascii="Times New Roman" w:eastAsia="Times New Roman" w:hAnsi="Times New Roman" w:cs="Times New Roman"/>
          <w:color w:val="212121"/>
          <w:kern w:val="0"/>
          <w:sz w:val="24"/>
          <w:szCs w:val="24"/>
          <w:lang w:eastAsia="ru-RU"/>
          <w14:ligatures w14:val="none"/>
        </w:rPr>
        <w:t> Федерального закона № 44-ФЗ</w:t>
      </w:r>
      <w:r w:rsidRPr="00714D82">
        <w:rPr>
          <w:rFonts w:ascii="Times New Roman" w:eastAsia="Times New Roman" w:hAnsi="Times New Roman" w:cs="Times New Roman"/>
          <w:color w:val="000000"/>
          <w:kern w:val="0"/>
          <w:sz w:val="24"/>
          <w:szCs w:val="24"/>
          <w:lang w:eastAsia="ru-RU"/>
          <w14:ligatures w14:val="none"/>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14:paraId="03E2C8F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включенные в контракт в соответствии с </w:t>
      </w:r>
      <w:hyperlink r:id="rId121" w:anchor="dst2622" w:history="1">
        <w:r w:rsidRPr="00A12E3C">
          <w:rPr>
            <w:rFonts w:ascii="Times New Roman" w:eastAsia="Times New Roman" w:hAnsi="Times New Roman" w:cs="Times New Roman"/>
            <w:color w:val="0000FF"/>
            <w:kern w:val="0"/>
            <w:sz w:val="24"/>
            <w:szCs w:val="24"/>
            <w:lang w:eastAsia="ru-RU"/>
            <w14:ligatures w14:val="none"/>
          </w:rPr>
          <w:t>пунктом 1 части 2 статьи 51</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идентификационный</w:t>
      </w:r>
      <w:r w:rsidRPr="00A12E3C">
        <w:rPr>
          <w:rFonts w:ascii="Times New Roman" w:eastAsia="Times New Roman" w:hAnsi="Times New Roman" w:cs="Times New Roman"/>
          <w:color w:val="000000"/>
          <w:kern w:val="0"/>
          <w:sz w:val="24"/>
          <w:szCs w:val="24"/>
          <w:lang w:eastAsia="ru-RU"/>
          <w14:ligatures w14:val="none"/>
        </w:rPr>
        <w:t>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22" w:anchor="dst2326" w:history="1">
        <w:r w:rsidRPr="00A12E3C">
          <w:rPr>
            <w:rFonts w:ascii="Times New Roman" w:eastAsia="Times New Roman" w:hAnsi="Times New Roman" w:cs="Times New Roman"/>
            <w:color w:val="0000FF"/>
            <w:kern w:val="0"/>
            <w:sz w:val="24"/>
            <w:szCs w:val="24"/>
            <w:lang w:eastAsia="ru-RU"/>
            <w14:ligatures w14:val="none"/>
          </w:rPr>
          <w:t>подпунктами «а</w:t>
        </w:r>
      </w:hyperlink>
      <w:r w:rsidRPr="00A12E3C">
        <w:rPr>
          <w:rFonts w:ascii="Times New Roman" w:eastAsia="Times New Roman" w:hAnsi="Times New Roman" w:cs="Times New Roman"/>
          <w:color w:val="212121"/>
          <w:kern w:val="0"/>
          <w:sz w:val="24"/>
          <w:szCs w:val="24"/>
          <w:lang w:eastAsia="ru-RU"/>
          <w14:ligatures w14:val="none"/>
        </w:rPr>
        <w:t>», </w:t>
      </w:r>
      <w:hyperlink r:id="rId123" w:anchor="dst2329" w:history="1">
        <w:r w:rsidRPr="00A12E3C">
          <w:rPr>
            <w:rFonts w:ascii="Times New Roman" w:eastAsia="Times New Roman" w:hAnsi="Times New Roman" w:cs="Times New Roman"/>
            <w:color w:val="0000FF"/>
            <w:kern w:val="0"/>
            <w:sz w:val="24"/>
            <w:szCs w:val="24"/>
            <w:lang w:eastAsia="ru-RU"/>
            <w14:ligatures w14:val="none"/>
          </w:rPr>
          <w:t>«г</w:t>
        </w:r>
      </w:hyperlink>
      <w:r w:rsidRPr="00A12E3C">
        <w:rPr>
          <w:rFonts w:ascii="Times New Roman" w:eastAsia="Times New Roman" w:hAnsi="Times New Roman" w:cs="Times New Roman"/>
          <w:color w:val="212121"/>
          <w:kern w:val="0"/>
          <w:sz w:val="24"/>
          <w:szCs w:val="24"/>
          <w:lang w:eastAsia="ru-RU"/>
          <w14:ligatures w14:val="none"/>
        </w:rPr>
        <w:t>» и </w:t>
      </w:r>
      <w:hyperlink r:id="rId124" w:anchor="dst2331" w:history="1">
        <w:r w:rsidRPr="00A12E3C">
          <w:rPr>
            <w:rFonts w:ascii="Times New Roman" w:eastAsia="Times New Roman" w:hAnsi="Times New Roman" w:cs="Times New Roman"/>
            <w:color w:val="0000FF"/>
            <w:kern w:val="0"/>
            <w:sz w:val="24"/>
            <w:szCs w:val="24"/>
            <w:lang w:eastAsia="ru-RU"/>
            <w14:ligatures w14:val="none"/>
          </w:rPr>
          <w:t>«е» части 1 статьи 43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2E457F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наименование поставленного товара, выполненной работы, оказанной услуги;</w:t>
      </w:r>
    </w:p>
    <w:p w14:paraId="3B45D3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0D9C15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3CDA4CB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д) информацию об объеме выполненной работы, оказанной услуги;</w:t>
      </w:r>
    </w:p>
    <w:p w14:paraId="1DBCFD5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64FCC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lastRenderedPageBreak/>
        <w:t>ж) иную информацию с учетом требований, установленных в соответствии с </w:t>
      </w:r>
      <w:hyperlink r:id="rId125" w:anchor="dst2087" w:history="1">
        <w:r w:rsidRPr="00A12E3C">
          <w:rPr>
            <w:rFonts w:ascii="Times New Roman" w:eastAsia="Times New Roman" w:hAnsi="Times New Roman" w:cs="Times New Roman"/>
            <w:color w:val="0000FF"/>
            <w:kern w:val="0"/>
            <w:sz w:val="24"/>
            <w:szCs w:val="24"/>
            <w:lang w:eastAsia="ru-RU"/>
            <w14:ligatures w14:val="none"/>
          </w:rPr>
          <w:t>частью 3 статьи 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6E57839A" w14:textId="043C7E40"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к документу о приемке, предусмотренному </w:t>
      </w:r>
      <w:hyperlink r:id="rId126"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7"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информация, содержащаяся в документе о приемке;</w:t>
      </w:r>
    </w:p>
    <w:p w14:paraId="2E6094F8" w14:textId="32C6414A"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r:id="rId128"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A3FC8D5" w14:textId="6A6C7E2C"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срок, установленный контрактом, но не позднее двадцати рабочих дней, следующих за днем поступления документа о приемке в соответствии с </w:t>
      </w:r>
      <w:hyperlink r:id="rId129"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 заказчик (за исключением случая создания приемочной комиссии в соответствии с </w:t>
      </w:r>
      <w:hyperlink r:id="rId130"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212121"/>
          <w:kern w:val="0"/>
          <w:sz w:val="24"/>
          <w:szCs w:val="24"/>
          <w:lang w:eastAsia="ru-RU"/>
          <w14:ligatures w14:val="none"/>
        </w:rPr>
        <w:t> </w:t>
      </w:r>
      <w:r w:rsidRPr="00714D82">
        <w:rPr>
          <w:rFonts w:ascii="Times New Roman" w:eastAsia="Times New Roman" w:hAnsi="Times New Roman" w:cs="Times New Roman"/>
          <w:color w:val="000000"/>
          <w:kern w:val="0"/>
          <w:sz w:val="24"/>
          <w:szCs w:val="24"/>
          <w:lang w:eastAsia="ru-RU"/>
          <w14:ligatures w14:val="none"/>
        </w:rPr>
        <w:t>статьи 94 Федерального закона 44-ФЗ) осуществляет одно из следующих действий:</w:t>
      </w:r>
    </w:p>
    <w:p w14:paraId="0C086BF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A21F13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2F9DB4" w14:textId="6D9D0469"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создания в соответствии с </w:t>
      </w:r>
      <w:hyperlink r:id="rId131"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hyperlink r:id="rId132"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w:t>
      </w:r>
    </w:p>
    <w:p w14:paraId="14C1CA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978B4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после подписания членами приемочной комиссии в соответствии с </w:t>
      </w:r>
      <w:hyperlink r:id="rId133"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r:id="rId134"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6A3C070" w14:textId="24A667E8"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получения в соответствии с </w:t>
      </w:r>
      <w:hyperlink r:id="rId135" w:anchor="dst2970" w:history="1">
        <w:r w:rsidRPr="00714D82">
          <w:rPr>
            <w:rFonts w:ascii="Times New Roman" w:eastAsia="Times New Roman" w:hAnsi="Times New Roman" w:cs="Times New Roman"/>
            <w:color w:val="0000FF"/>
            <w:kern w:val="0"/>
            <w:sz w:val="24"/>
            <w:szCs w:val="24"/>
            <w:lang w:eastAsia="ru-RU"/>
            <w14:ligatures w14:val="none"/>
          </w:rPr>
          <w:t>пунктом 6</w:t>
        </w:r>
      </w:hyperlink>
      <w:r w:rsidRPr="00714D82">
        <w:rPr>
          <w:rFonts w:ascii="Times New Roman" w:eastAsia="Times New Roman" w:hAnsi="Times New Roman" w:cs="Times New Roman"/>
          <w:color w:val="000000"/>
          <w:kern w:val="0"/>
          <w:sz w:val="24"/>
          <w:szCs w:val="24"/>
          <w:lang w:eastAsia="ru-RU"/>
          <w14:ligatures w14:val="none"/>
        </w:rPr>
        <w:t>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w:t>
      </w:r>
    </w:p>
    <w:p w14:paraId="631A7016" w14:textId="4B6F3624"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lastRenderedPageBreak/>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084AEF50" w14:textId="6C1542BF"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12.9.</w:t>
      </w:r>
      <w:r w:rsidR="00A12E3C" w:rsidRPr="00A12E3C">
        <w:rPr>
          <w:rFonts w:ascii="Times New Roman" w:eastAsia="Times New Roman" w:hAnsi="Times New Roman" w:cs="Times New Roman"/>
          <w:color w:val="000000"/>
          <w:kern w:val="0"/>
          <w:sz w:val="24"/>
          <w:szCs w:val="24"/>
          <w:lang w:eastAsia="ru-RU"/>
          <w14:ligatures w14:val="none"/>
        </w:rPr>
        <w:t>Внесение исправлений в документ о приемке, оформленный в соответствии с </w:t>
      </w:r>
      <w:hyperlink r:id="rId136" w:anchor="dst2953" w:history="1">
        <w:r w:rsidR="00A12E3C" w:rsidRPr="00A12E3C">
          <w:rPr>
            <w:rFonts w:ascii="Times New Roman" w:eastAsia="Times New Roman" w:hAnsi="Times New Roman" w:cs="Times New Roman"/>
            <w:color w:val="0000FF"/>
            <w:kern w:val="0"/>
            <w:sz w:val="24"/>
            <w:szCs w:val="24"/>
            <w:lang w:eastAsia="ru-RU"/>
            <w14:ligatures w14:val="none"/>
          </w:rPr>
          <w:t>частью 13</w:t>
        </w:r>
      </w:hyperlink>
      <w:r w:rsidR="00A12E3C" w:rsidRPr="00A12E3C">
        <w:rPr>
          <w:rFonts w:ascii="Times New Roman" w:eastAsia="Times New Roman" w:hAnsi="Times New Roman" w:cs="Times New Roman"/>
          <w:color w:val="000000"/>
          <w:kern w:val="0"/>
          <w:sz w:val="24"/>
          <w:szCs w:val="24"/>
          <w:lang w:eastAsia="ru-RU"/>
          <w14:ligatures w14:val="none"/>
        </w:rPr>
        <w:t>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3DCB7215" w14:textId="683EDE8E" w:rsidR="00A12E3C" w:rsidRPr="00714D82" w:rsidRDefault="00A12E3C">
      <w:pPr>
        <w:pStyle w:val="a7"/>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случаях, предусмотренных </w:t>
      </w:r>
      <w:hyperlink r:id="rId137" w:anchor="dst3060" w:history="1">
        <w:r w:rsidRPr="00714D82">
          <w:rPr>
            <w:rFonts w:ascii="Times New Roman" w:eastAsia="Times New Roman" w:hAnsi="Times New Roman" w:cs="Times New Roman"/>
            <w:color w:val="0000FF"/>
            <w:kern w:val="0"/>
            <w:sz w:val="24"/>
            <w:szCs w:val="24"/>
            <w:lang w:eastAsia="ru-RU"/>
            <w14:ligatures w14:val="none"/>
          </w:rPr>
          <w:t>частью 5 статьи 103</w:t>
        </w:r>
      </w:hyperlink>
      <w:r w:rsidRPr="00714D82">
        <w:rPr>
          <w:rFonts w:ascii="Times New Roman" w:eastAsia="Times New Roman" w:hAnsi="Times New Roman" w:cs="Times New Roman"/>
          <w:color w:val="000000"/>
          <w:kern w:val="0"/>
          <w:sz w:val="24"/>
          <w:szCs w:val="24"/>
          <w:lang w:eastAsia="ru-RU"/>
          <w14:ligatures w14:val="none"/>
        </w:rPr>
        <w:t> Федерального закона № 44-ФЗ, документы, указанные в </w:t>
      </w:r>
      <w:hyperlink r:id="rId138" w:anchor="dst2953" w:history="1">
        <w:r w:rsidRPr="00714D82">
          <w:rPr>
            <w:rFonts w:ascii="Times New Roman" w:eastAsia="Times New Roman" w:hAnsi="Times New Roman" w:cs="Times New Roman"/>
            <w:color w:val="0000FF"/>
            <w:kern w:val="0"/>
            <w:sz w:val="24"/>
            <w:szCs w:val="24"/>
            <w:lang w:eastAsia="ru-RU"/>
            <w14:ligatures w14:val="none"/>
          </w:rPr>
          <w:t>частях 13</w:t>
        </w:r>
      </w:hyperlink>
      <w:r w:rsidRPr="00714D82">
        <w:rPr>
          <w:rFonts w:ascii="Times New Roman" w:eastAsia="Times New Roman" w:hAnsi="Times New Roman" w:cs="Times New Roman"/>
          <w:color w:val="212121"/>
          <w:kern w:val="0"/>
          <w:sz w:val="24"/>
          <w:szCs w:val="24"/>
          <w:lang w:eastAsia="ru-RU"/>
          <w14:ligatures w14:val="none"/>
        </w:rPr>
        <w:t> и </w:t>
      </w:r>
      <w:hyperlink r:id="rId139" w:anchor="dst2973" w:history="1">
        <w:r w:rsidRPr="00714D82">
          <w:rPr>
            <w:rFonts w:ascii="Times New Roman" w:eastAsia="Times New Roman" w:hAnsi="Times New Roman" w:cs="Times New Roman"/>
            <w:color w:val="0000FF"/>
            <w:kern w:val="0"/>
            <w:sz w:val="24"/>
            <w:szCs w:val="24"/>
            <w:lang w:eastAsia="ru-RU"/>
            <w14:ligatures w14:val="none"/>
          </w:rPr>
          <w:t>14</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не размещаются на официальном сайте.</w:t>
      </w:r>
    </w:p>
    <w:p w14:paraId="40E454F0" w14:textId="77777777" w:rsidR="00A12E3C" w:rsidRPr="00A12E3C" w:rsidRDefault="00A12E3C">
      <w:pPr>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40"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000000"/>
          <w:kern w:val="0"/>
          <w:sz w:val="24"/>
          <w:szCs w:val="24"/>
          <w:lang w:eastAsia="ru-RU"/>
          <w14:ligatures w14:val="none"/>
        </w:rPr>
        <w:t>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129B55B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C339E0C" w14:textId="77777777" w:rsidR="00A12E3C" w:rsidRPr="00A12E3C" w:rsidRDefault="00A12E3C">
      <w:pPr>
        <w:numPr>
          <w:ilvl w:val="0"/>
          <w:numId w:val="1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Изменение, расторжение контракта</w:t>
      </w:r>
    </w:p>
    <w:p w14:paraId="13433364" w14:textId="677C2E1D" w:rsidR="00A12E3C" w:rsidRPr="00714D82" w:rsidRDefault="003A3FAD">
      <w:pPr>
        <w:pStyle w:val="a7"/>
        <w:numPr>
          <w:ilvl w:val="1"/>
          <w:numId w:val="3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41" w:tgtFrame="_blank" w:tooltip="Как заказчику расторгнуть контракт по &#10;&#10;Закону № 44-ФЗ в одностороннем порядке. Руководство в рамках законодательства" w:history="1">
        <w:r w:rsidR="00A12E3C" w:rsidRPr="00714D82">
          <w:rPr>
            <w:rFonts w:ascii="Times New Roman" w:eastAsia="Times New Roman" w:hAnsi="Times New Roman" w:cs="Times New Roman"/>
            <w:color w:val="0000FF"/>
            <w:kern w:val="0"/>
            <w:sz w:val="24"/>
            <w:szCs w:val="24"/>
            <w:lang w:eastAsia="ru-RU"/>
            <w14:ligatures w14:val="none"/>
          </w:rPr>
          <w:t>Изменение существенных условий контракта</w:t>
        </w:r>
      </w:hyperlink>
      <w:r w:rsidR="00A12E3C" w:rsidRPr="00714D82">
        <w:rPr>
          <w:rFonts w:ascii="Times New Roman" w:eastAsia="Times New Roman" w:hAnsi="Times New Roman" w:cs="Times New Roman"/>
          <w:color w:val="212121"/>
          <w:kern w:val="0"/>
          <w:sz w:val="24"/>
          <w:szCs w:val="24"/>
          <w:lang w:eastAsia="ru-RU"/>
          <w14:ligatures w14:val="none"/>
        </w:rPr>
        <w:t> при его исполнении не допускается, за исключением их изменения по соглашению сторон в следующих случаях:</w:t>
      </w:r>
    </w:p>
    <w:p w14:paraId="5867DC79" w14:textId="4B516E61" w:rsidR="00A12E3C" w:rsidRPr="00714D82" w:rsidRDefault="00A12E3C">
      <w:pPr>
        <w:pStyle w:val="a7"/>
        <w:numPr>
          <w:ilvl w:val="1"/>
          <w:numId w:val="36"/>
        </w:numPr>
        <w:shd w:val="clear" w:color="auto" w:fill="FFFFFF"/>
        <w:tabs>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381FE6D" w14:textId="00C8B2F1" w:rsidR="00A12E3C" w:rsidRPr="00714D82" w:rsidRDefault="00A12E3C">
      <w:pPr>
        <w:pStyle w:val="a7"/>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714D82">
        <w:rPr>
          <w:rFonts w:ascii="Times New Roman" w:eastAsia="Times New Roman" w:hAnsi="Times New Roman" w:cs="Times New Roman"/>
          <w:color w:val="212121"/>
          <w:kern w:val="0"/>
          <w:sz w:val="24"/>
          <w:szCs w:val="24"/>
          <w:lang w:eastAsia="ru-RU"/>
          <w14:ligatures w14:val="none"/>
        </w:rPr>
        <w:lastRenderedPageBreak/>
        <w:t>частное от деления первоначальной цены контракта на предусмотренное в контракте количество такого товара;</w:t>
      </w:r>
    </w:p>
    <w:p w14:paraId="4D0A67B9" w14:textId="77777777" w:rsidR="00A12E3C" w:rsidRPr="00A12E3C" w:rsidRDefault="00A12E3C">
      <w:pPr>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42"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частями 16</w:t>
        </w:r>
      </w:hyperlink>
      <w:r w:rsidRPr="00A12E3C">
        <w:rPr>
          <w:rFonts w:ascii="Times New Roman" w:eastAsia="Times New Roman" w:hAnsi="Times New Roman" w:cs="Times New Roman"/>
          <w:color w:val="212121"/>
          <w:kern w:val="0"/>
          <w:sz w:val="24"/>
          <w:szCs w:val="24"/>
          <w:lang w:eastAsia="ru-RU"/>
          <w14:ligatures w14:val="none"/>
        </w:rPr>
        <w:t> и </w:t>
      </w:r>
      <w:hyperlink r:id="rId143"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233A13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если цена заключенного для обеспечения федеральных нужд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14:paraId="05F8BFD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14:paraId="32E3B1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14:paraId="64244A9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5) </w:t>
      </w:r>
      <w:hyperlink r:id="rId144" w:tgtFrame="_blank" w:tooltip="Как изменить условия &#10;&#10;контракта" w:history="1">
        <w:r w:rsidRPr="00A12E3C">
          <w:rPr>
            <w:rFonts w:ascii="Times New Roman" w:eastAsia="Times New Roman" w:hAnsi="Times New Roman" w:cs="Times New Roman"/>
            <w:color w:val="0000FF"/>
            <w:kern w:val="0"/>
            <w:sz w:val="24"/>
            <w:szCs w:val="24"/>
            <w:lang w:eastAsia="ru-RU"/>
            <w14:ligatures w14:val="none"/>
          </w:rPr>
          <w:t>изменение в соответствии с законодательством Российской Федерации регулируемых цен (тарифов) на товары, работы, услуги</w:t>
        </w:r>
      </w:hyperlink>
      <w:r w:rsidRPr="00A12E3C">
        <w:rPr>
          <w:rFonts w:ascii="Times New Roman" w:eastAsia="Times New Roman" w:hAnsi="Times New Roman" w:cs="Times New Roman"/>
          <w:color w:val="212121"/>
          <w:kern w:val="0"/>
          <w:sz w:val="24"/>
          <w:szCs w:val="24"/>
          <w:lang w:eastAsia="ru-RU"/>
          <w14:ligatures w14:val="none"/>
        </w:rPr>
        <w:t>;</w:t>
      </w:r>
    </w:p>
    <w:p w14:paraId="5F4F19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w:t>
      </w:r>
      <w:hyperlink r:id="rId145" w:tgtFrame="_blank" w:tooltip="Замена одних работ другими в ходе исполнения контракта" w:history="1">
        <w:r w:rsidRPr="00A12E3C">
          <w:rPr>
            <w:rFonts w:ascii="Times New Roman" w:eastAsia="Times New Roman" w:hAnsi="Times New Roman" w:cs="Times New Roman"/>
            <w:color w:val="0000FF"/>
            <w:kern w:val="0"/>
            <w:sz w:val="24"/>
            <w:szCs w:val="24"/>
            <w:lang w:eastAsia="ru-RU"/>
            <w14:ligatures w14:val="none"/>
          </w:rPr>
          <w:t>ходе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89E23E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 в случае заключения контракта с иностранной организацией на </w:t>
      </w:r>
      <w:hyperlink r:id="rId146" w:tgtFrame="_blank" w:tooltip="Как заключить контракт на лечение сотрудника МВД" w:history="1">
        <w:r w:rsidRPr="00A12E3C">
          <w:rPr>
            <w:rFonts w:ascii="Times New Roman" w:eastAsia="Times New Roman" w:hAnsi="Times New Roman" w:cs="Times New Roman"/>
            <w:color w:val="0000FF"/>
            <w:kern w:val="0"/>
            <w:sz w:val="24"/>
            <w:szCs w:val="24"/>
            <w:lang w:eastAsia="ru-RU"/>
            <w14:ligatures w14:val="none"/>
          </w:rPr>
          <w:t>лечение гражданина Российской Федерации</w:t>
        </w:r>
      </w:hyperlink>
      <w:r w:rsidRPr="00A12E3C">
        <w:rPr>
          <w:rFonts w:ascii="Times New Roman" w:eastAsia="Times New Roman" w:hAnsi="Times New Roman" w:cs="Times New Roman"/>
          <w:color w:val="212121"/>
          <w:kern w:val="0"/>
          <w:sz w:val="24"/>
          <w:szCs w:val="24"/>
          <w:lang w:eastAsia="ru-RU"/>
          <w14:ligatures w14:val="none"/>
        </w:rPr>
        <w:t>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14:paraId="65D4C2A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8) если при исполнении заключенного на срок не менее одного года контракта, предусмотренного </w:t>
      </w:r>
      <w:hyperlink r:id="rId147"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48"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xml:space="preserve"> № 44-ФЗ,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w:t>
      </w:r>
      <w:r w:rsidRPr="00A12E3C">
        <w:rPr>
          <w:rFonts w:ascii="Times New Roman" w:eastAsia="Times New Roman" w:hAnsi="Times New Roman" w:cs="Times New Roman"/>
          <w:color w:val="212121"/>
          <w:kern w:val="0"/>
          <w:sz w:val="24"/>
          <w:szCs w:val="24"/>
          <w:lang w:eastAsia="ru-RU"/>
          <w14:ligatures w14:val="none"/>
        </w:rPr>
        <w:lastRenderedPageBreak/>
        <w:t>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2E3CDAE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9) если контракт, предусмотренный </w:t>
      </w:r>
      <w:hyperlink r:id="rId149"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0"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предоставления подрядчиком в соответствии с Федеральным законом № 44-ФЗ обеспечения исполнения контракта;</w:t>
      </w:r>
    </w:p>
    <w:p w14:paraId="6FA7E13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10) в случае заключения контракта с единственным поставщиком (подрядчиком, исполнителем) в соответствии с пунктами 1, 8, 22, 23, 29, 32, 34, 51 части 1 статьи 93 Федерального закона № 44-ФЗ.</w:t>
      </w:r>
    </w:p>
    <w:p w14:paraId="16788F8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11) если при исполнении контракта, предусмотренного </w:t>
      </w:r>
      <w:hyperlink r:id="rId151"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2"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2A278BC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4A29572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13) если при исполнении заключенного на срок не менее одного года контракта, предметом которого является выполнение научно-исследовательских, опытно-</w:t>
      </w:r>
      <w:r w:rsidRPr="00A12E3C">
        <w:rPr>
          <w:rFonts w:ascii="Times New Roman" w:eastAsia="Times New Roman" w:hAnsi="Times New Roman" w:cs="Times New Roman"/>
          <w:color w:val="212121"/>
          <w:kern w:val="0"/>
          <w:sz w:val="24"/>
          <w:szCs w:val="24"/>
          <w:lang w:eastAsia="ru-RU"/>
          <w14:ligatures w14:val="none"/>
        </w:rPr>
        <w:lastRenderedPageBreak/>
        <w:t>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14:paraId="6D6655A3" w14:textId="039C5C8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13.1.1.</w:t>
      </w:r>
      <w:r w:rsidR="00A12E3C" w:rsidRPr="00A12E3C">
        <w:rPr>
          <w:rFonts w:ascii="Times New Roman" w:eastAsia="Times New Roman" w:hAnsi="Times New Roman" w:cs="Times New Roman"/>
          <w:color w:val="212121"/>
          <w:kern w:val="0"/>
          <w:sz w:val="24"/>
          <w:szCs w:val="24"/>
          <w:lang w:eastAsia="ru-RU"/>
          <w14:ligatures w14:val="none"/>
        </w:rPr>
        <w:t>В случае если при исполнении контракта, предусмотренного </w:t>
      </w:r>
      <w:hyperlink r:id="rId153" w:anchor="/document/95/483279/XA00MEA2NA/"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w:t>
        </w:r>
      </w:hyperlink>
      <w:r w:rsidR="00A12E3C"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4" w:anchor="/document/95/483279/XA00ME42NL/"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 44-ФЗ,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09F034A5" w14:textId="3AB4E14D" w:rsidR="00A12E3C" w:rsidRPr="00714D82"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Предусмотренные </w:t>
      </w:r>
      <w:hyperlink r:id="rId155" w:anchor="/document/95/483279/XA00MKO2OP/" w:tgtFrame="_self" w:history="1">
        <w:r w:rsidRPr="00714D82">
          <w:rPr>
            <w:rFonts w:ascii="Times New Roman" w:eastAsia="Times New Roman" w:hAnsi="Times New Roman" w:cs="Times New Roman"/>
            <w:color w:val="0000FF"/>
            <w:kern w:val="0"/>
            <w:sz w:val="24"/>
            <w:szCs w:val="24"/>
            <w:lang w:eastAsia="ru-RU"/>
            <w14:ligatures w14:val="none"/>
          </w:rPr>
          <w:t>частью 1 статьи</w:t>
        </w:r>
      </w:hyperlink>
      <w:r w:rsidRPr="00714D82">
        <w:rPr>
          <w:rFonts w:ascii="Times New Roman" w:eastAsia="Times New Roman" w:hAnsi="Times New Roman" w:cs="Times New Roman"/>
          <w:color w:val="212121"/>
          <w:kern w:val="0"/>
          <w:sz w:val="24"/>
          <w:szCs w:val="24"/>
          <w:lang w:eastAsia="ru-RU"/>
          <w14:ligatures w14:val="none"/>
        </w:rPr>
        <w:t> 95 Федерального закона № 44-ФЗ изменения осуществляются при условии предоставления поставщиком (подрядчиком,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56" w:anchor="/document/95/483279/XA00MK42OL/" w:tgtFrame="_self" w:history="1">
        <w:r w:rsidRPr="00714D82">
          <w:rPr>
            <w:rFonts w:ascii="Times New Roman" w:eastAsia="Times New Roman" w:hAnsi="Times New Roman" w:cs="Times New Roman"/>
            <w:color w:val="0000FF"/>
            <w:kern w:val="0"/>
            <w:sz w:val="24"/>
            <w:szCs w:val="24"/>
            <w:lang w:eastAsia="ru-RU"/>
            <w14:ligatures w14:val="none"/>
          </w:rPr>
          <w:t>статьей 96 Федерального закона</w:t>
        </w:r>
      </w:hyperlink>
      <w:r w:rsidRPr="00714D82">
        <w:rPr>
          <w:rFonts w:ascii="Times New Roman" w:eastAsia="Times New Roman" w:hAnsi="Times New Roman" w:cs="Times New Roman"/>
          <w:color w:val="212121"/>
          <w:kern w:val="0"/>
          <w:sz w:val="24"/>
          <w:szCs w:val="24"/>
          <w:lang w:eastAsia="ru-RU"/>
          <w14:ligatures w14:val="none"/>
        </w:rPr>
        <w:t> № 44-ФЗ. При этом:</w:t>
      </w:r>
    </w:p>
    <w:p w14:paraId="5F205D1B" w14:textId="2F77B6EB" w:rsidR="00A12E3C" w:rsidRPr="00714D82" w:rsidRDefault="00A12E3C">
      <w:pPr>
        <w:pStyle w:val="a7"/>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размер обеспечения может быть уменьшен в порядке и случаях, предусмотренных </w:t>
      </w:r>
      <w:hyperlink r:id="rId157" w:anchor="/document/95/483279/XA00MF22N9/" w:tgtFrame="_self" w:history="1">
        <w:r w:rsidRPr="00714D82">
          <w:rPr>
            <w:rFonts w:ascii="Times New Roman" w:eastAsia="Times New Roman" w:hAnsi="Times New Roman" w:cs="Times New Roman"/>
            <w:color w:val="0000FF"/>
            <w:kern w:val="0"/>
            <w:sz w:val="24"/>
            <w:szCs w:val="24"/>
            <w:lang w:eastAsia="ru-RU"/>
            <w14:ligatures w14:val="none"/>
          </w:rPr>
          <w:t>частями 7</w:t>
        </w:r>
      </w:hyperlink>
      <w:r w:rsidRPr="00714D82">
        <w:rPr>
          <w:rFonts w:ascii="Times New Roman" w:eastAsia="Times New Roman" w:hAnsi="Times New Roman" w:cs="Times New Roman"/>
          <w:color w:val="212121"/>
          <w:kern w:val="0"/>
          <w:sz w:val="24"/>
          <w:szCs w:val="24"/>
          <w:lang w:eastAsia="ru-RU"/>
          <w14:ligatures w14:val="none"/>
        </w:rPr>
        <w:t>-</w:t>
      </w:r>
      <w:hyperlink r:id="rId158" w:anchor="/document/95/483279/XA00MJU2OM/" w:tgtFrame="_self" w:history="1">
        <w:r w:rsidRPr="00714D82">
          <w:rPr>
            <w:rFonts w:ascii="Times New Roman" w:eastAsia="Times New Roman" w:hAnsi="Times New Roman" w:cs="Times New Roman"/>
            <w:color w:val="0000FF"/>
            <w:kern w:val="0"/>
            <w:sz w:val="24"/>
            <w:szCs w:val="24"/>
            <w:lang w:eastAsia="ru-RU"/>
            <w14:ligatures w14:val="none"/>
          </w:rPr>
          <w:t>7.3 статьи 96 Федерального закона</w:t>
        </w:r>
      </w:hyperlink>
      <w:r w:rsidRPr="00714D82">
        <w:rPr>
          <w:rFonts w:ascii="Times New Roman" w:eastAsia="Times New Roman" w:hAnsi="Times New Roman" w:cs="Times New Roman"/>
          <w:color w:val="212121"/>
          <w:kern w:val="0"/>
          <w:sz w:val="24"/>
          <w:szCs w:val="24"/>
          <w:lang w:eastAsia="ru-RU"/>
          <w14:ligatures w14:val="none"/>
        </w:rPr>
        <w:t> № 44- ФЗ;</w:t>
      </w:r>
    </w:p>
    <w:p w14:paraId="77A0B35D"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6B0DFFD4"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131C4A66"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если при увеличении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  статьей</w:t>
      </w:r>
      <w:proofErr w:type="gramEnd"/>
      <w:r w:rsidRPr="00A12E3C">
        <w:rPr>
          <w:rFonts w:ascii="Times New Roman" w:eastAsia="Times New Roman" w:hAnsi="Times New Roman" w:cs="Times New Roman"/>
          <w:color w:val="212121"/>
          <w:kern w:val="0"/>
          <w:sz w:val="24"/>
          <w:szCs w:val="24"/>
          <w:lang w:eastAsia="ru-RU"/>
          <w14:ligatures w14:val="none"/>
        </w:rPr>
        <w:t xml:space="preserve">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865F83B" w14:textId="3081573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13.1.3.</w:t>
      </w:r>
      <w:r w:rsidR="00A12E3C" w:rsidRPr="00A12E3C">
        <w:rPr>
          <w:rFonts w:ascii="Times New Roman" w:eastAsia="Times New Roman" w:hAnsi="Times New Roman" w:cs="Times New Roman"/>
          <w:color w:val="212121"/>
          <w:kern w:val="0"/>
          <w:sz w:val="24"/>
          <w:szCs w:val="24"/>
          <w:lang w:eastAsia="ru-RU"/>
          <w14:ligatures w14:val="none"/>
        </w:rPr>
        <w:t>В случае уменьшения в соответствии со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3AF0BDE2" w14:textId="3D36977D"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13.1.4.</w:t>
      </w:r>
      <w:r w:rsidR="00A12E3C" w:rsidRPr="00A12E3C">
        <w:rPr>
          <w:rFonts w:ascii="Times New Roman" w:eastAsia="Times New Roman" w:hAnsi="Times New Roman" w:cs="Times New Roman"/>
          <w:color w:val="212121"/>
          <w:kern w:val="0"/>
          <w:sz w:val="24"/>
          <w:szCs w:val="24"/>
          <w:lang w:eastAsia="ru-RU"/>
          <w14:ligatures w14:val="none"/>
        </w:rPr>
        <w:t>В случае изменения срока исполнения контракта в соответствии с </w:t>
      </w:r>
      <w:hyperlink r:id="rId159" w:anchor="/document/95/483279/XA00M702ME/"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27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xml:space="preserve">  № 44- ФЗ по соглашению сторон устанавливается новый срок </w:t>
      </w:r>
      <w:r w:rsidR="00A12E3C" w:rsidRPr="00A12E3C">
        <w:rPr>
          <w:rFonts w:ascii="Times New Roman" w:eastAsia="Times New Roman" w:hAnsi="Times New Roman" w:cs="Times New Roman"/>
          <w:color w:val="212121"/>
          <w:kern w:val="0"/>
          <w:sz w:val="24"/>
          <w:szCs w:val="24"/>
          <w:lang w:eastAsia="ru-RU"/>
          <w14:ligatures w14:val="none"/>
        </w:rPr>
        <w:lastRenderedPageBreak/>
        <w:t>возврата заказчиком поставщику (подрядчику, исполнителю) денежных средств, внесенных в качестве обеспечения исполнения контракта.</w:t>
      </w:r>
    </w:p>
    <w:p w14:paraId="40B167C2" w14:textId="269C7A38"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13.1.5.</w:t>
      </w:r>
      <w:r w:rsidR="00A12E3C" w:rsidRPr="00A12E3C">
        <w:rPr>
          <w:rFonts w:ascii="Times New Roman" w:eastAsia="Times New Roman" w:hAnsi="Times New Roman" w:cs="Times New Roman"/>
          <w:color w:val="212121"/>
          <w:kern w:val="0"/>
          <w:sz w:val="24"/>
          <w:szCs w:val="24"/>
          <w:lang w:eastAsia="ru-RU"/>
          <w14:ligatures w14:val="none"/>
        </w:rPr>
        <w:t>Государственным или муниципальным заказчиком как получателем бюджетных средств предусмотренные </w:t>
      </w:r>
      <w:hyperlink r:id="rId160" w:anchor="/document/95/483279/XA00MKO2OP/"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 статьи</w:t>
        </w:r>
      </w:hyperlink>
      <w:r w:rsidR="00A12E3C" w:rsidRPr="00A12E3C">
        <w:rPr>
          <w:rFonts w:ascii="Times New Roman" w:eastAsia="Times New Roman" w:hAnsi="Times New Roman" w:cs="Times New Roman"/>
          <w:color w:val="212121"/>
          <w:kern w:val="0"/>
          <w:sz w:val="24"/>
          <w:szCs w:val="24"/>
          <w:lang w:eastAsia="ru-RU"/>
          <w14:ligatures w14:val="none"/>
        </w:rPr>
        <w:t> 95 Федерального закона №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70E66374" w14:textId="0DFA33B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51823B25"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принятие государственным или муниципальным заказчиком решения об изменении контракта в связи с уменьшением </w:t>
      </w:r>
      <w:hyperlink r:id="rId161" w:tgtFrame="_blank" w:tooltip="О планировании закупок без утвержденных лимитов" w:history="1">
        <w:r w:rsidRPr="00A12E3C">
          <w:rPr>
            <w:rFonts w:ascii="Times New Roman" w:eastAsia="Times New Roman" w:hAnsi="Times New Roman" w:cs="Times New Roman"/>
            <w:color w:val="0000FF"/>
            <w:kern w:val="0"/>
            <w:sz w:val="24"/>
            <w:szCs w:val="24"/>
            <w:lang w:eastAsia="ru-RU"/>
            <w14:ligatures w14:val="none"/>
          </w:rPr>
          <w:t>лимитов 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осуществляется исходя из соразмерности изменения цены контракта и количества товара, объема работы или услуги.</w:t>
      </w:r>
    </w:p>
    <w:p w14:paraId="0C23EAC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наступления обстоятельств, которые предусмотрены пунктом 6 части 1 статьи  95 Федерального закона  № 44-ФЗ и обусловливают невозможность исполнения государственным или муниципальным заказчиком </w:t>
      </w:r>
      <w:hyperlink r:id="rId162" w:tgtFrame="_blank" w:tooltip="Обоснование цены контракта в пределах лимитов бюджетных обязательств" w:history="1">
        <w:r w:rsidRPr="00A12E3C">
          <w:rPr>
            <w:rFonts w:ascii="Times New Roman" w:eastAsia="Times New Roman" w:hAnsi="Times New Roman" w:cs="Times New Roman"/>
            <w:color w:val="0000FF"/>
            <w:kern w:val="0"/>
            <w:sz w:val="24"/>
            <w:szCs w:val="24"/>
            <w:lang w:eastAsia="ru-RU"/>
            <w14:ligatures w14:val="none"/>
          </w:rPr>
          <w:t>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14:paraId="58F1F907"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исполнении контракта не допускается перемена поставщика (подрядчика, исполнителя), за исключением случая, если </w:t>
      </w:r>
      <w:hyperlink r:id="rId163" w:tgtFrame="_blank" w:tooltip="Новые основания закупок у &#10;&#10;единственного поставщика. Проект" w:history="1">
        <w:r w:rsidRPr="00A12E3C">
          <w:rPr>
            <w:rFonts w:ascii="Times New Roman" w:eastAsia="Times New Roman" w:hAnsi="Times New Roman" w:cs="Times New Roman"/>
            <w:color w:val="0000FF"/>
            <w:kern w:val="0"/>
            <w:sz w:val="24"/>
            <w:szCs w:val="24"/>
            <w:lang w:eastAsia="ru-RU"/>
            <w14:ligatures w14:val="none"/>
          </w:rPr>
          <w:t>новый поставщик</w:t>
        </w:r>
      </w:hyperlink>
      <w:r w:rsidRPr="00A12E3C">
        <w:rPr>
          <w:rFonts w:ascii="Times New Roman" w:eastAsia="Times New Roman" w:hAnsi="Times New Roman" w:cs="Times New Roman"/>
          <w:color w:val="212121"/>
          <w:kern w:val="0"/>
          <w:sz w:val="24"/>
          <w:szCs w:val="24"/>
          <w:lang w:eastAsia="ru-RU"/>
          <w14:ligatures w14:val="none"/>
        </w:rPr>
        <w:t>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55EB789A"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w:t>
      </w:r>
      <w:hyperlink r:id="rId164" w:tgtFrame="_blank" w:tooltip="Изменилась правовая форма &#10;&#10;заказчика" w:history="1">
        <w:r w:rsidRPr="00A12E3C">
          <w:rPr>
            <w:rFonts w:ascii="Times New Roman" w:eastAsia="Times New Roman" w:hAnsi="Times New Roman" w:cs="Times New Roman"/>
            <w:color w:val="0000FF"/>
            <w:kern w:val="0"/>
            <w:sz w:val="24"/>
            <w:szCs w:val="24"/>
            <w:lang w:eastAsia="ru-RU"/>
            <w14:ligatures w14:val="none"/>
          </w:rPr>
          <w:t>перемены заказчика</w:t>
        </w:r>
      </w:hyperlink>
      <w:r w:rsidRPr="00A12E3C">
        <w:rPr>
          <w:rFonts w:ascii="Times New Roman" w:eastAsia="Times New Roman" w:hAnsi="Times New Roman" w:cs="Times New Roman"/>
          <w:color w:val="212121"/>
          <w:kern w:val="0"/>
          <w:sz w:val="24"/>
          <w:szCs w:val="24"/>
          <w:lang w:eastAsia="ru-RU"/>
          <w14:ligatures w14:val="none"/>
        </w:rPr>
        <w:t> права и обязанности заказчика, предусмотренные контрактом, переходят к новому заказчику.</w:t>
      </w:r>
    </w:p>
    <w:p w14:paraId="457E9DD6"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w:t>
      </w:r>
      <w:hyperlink r:id="rId165" w:tgtFrame="_blank" w:tooltip="Поставка и сборка товара" w:history="1">
        <w:r w:rsidRPr="00A12E3C">
          <w:rPr>
            <w:rFonts w:ascii="Times New Roman" w:eastAsia="Times New Roman" w:hAnsi="Times New Roman" w:cs="Times New Roman"/>
            <w:color w:val="0000FF"/>
            <w:kern w:val="0"/>
            <w:sz w:val="24"/>
            <w:szCs w:val="24"/>
            <w:lang w:eastAsia="ru-RU"/>
            <w14:ligatures w14:val="none"/>
          </w:rPr>
          <w:t>поставка товара</w:t>
        </w:r>
      </w:hyperlink>
      <w:r w:rsidRPr="00A12E3C">
        <w:rPr>
          <w:rFonts w:ascii="Times New Roman" w:eastAsia="Times New Roman" w:hAnsi="Times New Roman" w:cs="Times New Roman"/>
          <w:color w:val="212121"/>
          <w:kern w:val="0"/>
          <w:sz w:val="24"/>
          <w:szCs w:val="24"/>
          <w:lang w:eastAsia="ru-RU"/>
          <w14:ligatures w14:val="none"/>
        </w:rPr>
        <w:t>,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579F82E" w14:textId="77777777" w:rsidR="00A12E3C" w:rsidRPr="00A12E3C" w:rsidRDefault="003A3FAD">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66" w:tgtFrame="_blank" w:tooltip="Сколько контрактов расторгают &#10;&#10;заказчики" w:history="1">
        <w:r w:rsidR="00A12E3C"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00A12E3C" w:rsidRPr="00A12E3C">
        <w:rPr>
          <w:rFonts w:ascii="Times New Roman" w:eastAsia="Times New Roman" w:hAnsi="Times New Roman" w:cs="Times New Roman"/>
          <w:color w:val="212121"/>
          <w:kern w:val="0"/>
          <w:sz w:val="24"/>
          <w:szCs w:val="24"/>
          <w:lang w:eastAsia="ru-RU"/>
          <w14:ligatures w14:val="none"/>
        </w:rPr>
        <w:t>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32C398"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D86719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провести экспертизу </w:t>
      </w:r>
      <w:hyperlink r:id="rId167" w:tgtFrame="_blank" w:tooltip="Чем подтвердить способность поставить товар" w:history="1">
        <w:r w:rsidRPr="00A12E3C">
          <w:rPr>
            <w:rFonts w:ascii="Times New Roman" w:eastAsia="Times New Roman" w:hAnsi="Times New Roman" w:cs="Times New Roman"/>
            <w:color w:val="0000FF"/>
            <w:kern w:val="0"/>
            <w:sz w:val="24"/>
            <w:szCs w:val="24"/>
            <w:lang w:eastAsia="ru-RU"/>
            <w14:ligatures w14:val="none"/>
          </w:rPr>
          <w:t>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14:paraId="09C1743F"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заказчиком проведена </w:t>
      </w:r>
      <w:hyperlink r:id="rId168" w:tgtFrame="_blank" w:tooltip="Как организовать экспертизу продукции по госконтракту" w:history="1">
        <w:r w:rsidRPr="00A12E3C">
          <w:rPr>
            <w:rFonts w:ascii="Times New Roman" w:eastAsia="Times New Roman" w:hAnsi="Times New Roman" w:cs="Times New Roman"/>
            <w:color w:val="0000FF"/>
            <w:kern w:val="0"/>
            <w:sz w:val="24"/>
            <w:szCs w:val="24"/>
            <w:lang w:eastAsia="ru-RU"/>
            <w14:ligatures w14:val="none"/>
          </w:rPr>
          <w:t>экспертиза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xml:space="preserve">, выполненной работы или оказанной услуги с привлечением экспертов, экспертных организаций, решение об </w:t>
      </w:r>
      <w:r w:rsidRPr="00A12E3C">
        <w:rPr>
          <w:rFonts w:ascii="Times New Roman" w:eastAsia="Times New Roman" w:hAnsi="Times New Roman" w:cs="Times New Roman"/>
          <w:color w:val="212121"/>
          <w:kern w:val="0"/>
          <w:sz w:val="24"/>
          <w:szCs w:val="24"/>
          <w:lang w:eastAsia="ru-RU"/>
          <w14:ligatures w14:val="none"/>
        </w:rPr>
        <w:lastRenderedPageBreak/>
        <w:t>одностороннем отказе от исполнения контракта может быть принято заказчиком только при условии, что по результатам </w:t>
      </w:r>
      <w:hyperlink r:id="rId169" w:tgtFrame="_blank" w:tooltip="Что делать, если экспертиза выявила недостатки товара" w:history="1">
        <w:r w:rsidRPr="00A12E3C">
          <w:rPr>
            <w:rFonts w:ascii="Times New Roman" w:eastAsia="Times New Roman" w:hAnsi="Times New Roman" w:cs="Times New Roman"/>
            <w:color w:val="0000FF"/>
            <w:kern w:val="0"/>
            <w:sz w:val="24"/>
            <w:szCs w:val="24"/>
            <w:lang w:eastAsia="ru-RU"/>
            <w14:ligatures w14:val="none"/>
          </w:rPr>
          <w:t>экспертизы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95510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заказчиком предусмотренного </w:t>
      </w:r>
      <w:hyperlink r:id="rId170"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4535A75" w14:textId="076D48FB" w:rsidR="00A12E3C" w:rsidRPr="00E36EFA" w:rsidRDefault="00A12E3C">
      <w:pPr>
        <w:pStyle w:val="a7"/>
        <w:numPr>
          <w:ilvl w:val="0"/>
          <w:numId w:val="1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71"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
    <w:p w14:paraId="4CC20236"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2" w:anchor="/document/95/483279/XA00RRA2OJ/"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49DBA4F0"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поступление решения об одностороннем отказе от исполнения контракта в соответствии с </w:t>
      </w:r>
      <w:hyperlink r:id="rId173" w:anchor="/document/95/483279/XA00MHC2O5/" w:tgtFrame="_self" w:history="1">
        <w:r w:rsidRPr="00A12E3C">
          <w:rPr>
            <w:rFonts w:ascii="Times New Roman" w:eastAsia="Times New Roman" w:hAnsi="Times New Roman" w:cs="Times New Roman"/>
            <w:color w:val="0000FF"/>
            <w:kern w:val="0"/>
            <w:sz w:val="24"/>
            <w:szCs w:val="24"/>
            <w:lang w:eastAsia="ru-RU"/>
            <w14:ligatures w14:val="none"/>
          </w:rPr>
          <w:t>пунктом 2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считается надлежащим уведомлением поставщика (подрядчика, исполнителя) об одностороннем отказе от исполнения контракта.</w:t>
      </w:r>
    </w:p>
    <w:p w14:paraId="0A53646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13.12.1. В случае принятия заказчиком предусмотренного </w:t>
      </w:r>
      <w:hyperlink r:id="rId174"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75"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закупки товара у единственного поставщика на сумму, предусмотренную </w:t>
      </w:r>
      <w:hyperlink r:id="rId176"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77"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178"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79"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C4090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13EABB3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2) дата получения заказчиком подтверждения о вручении поставщику (подрядчику, исполнителю) заказного письма, предусмотренного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w:t>
      </w:r>
      <w:r w:rsidRPr="00A12E3C">
        <w:rPr>
          <w:rFonts w:ascii="Times New Roman" w:eastAsia="Times New Roman" w:hAnsi="Times New Roman" w:cs="Times New Roman"/>
          <w:color w:val="212121"/>
          <w:kern w:val="0"/>
          <w:sz w:val="24"/>
          <w:szCs w:val="24"/>
          <w:lang w:eastAsia="ru-RU"/>
          <w14:ligatures w14:val="none"/>
        </w:rPr>
        <w:lastRenderedPageBreak/>
        <w:t>хранения (в случае направления решения об одностороннем отказе от исполнения контракта заказным письмом).</w:t>
      </w:r>
    </w:p>
    <w:p w14:paraId="3368DF76" w14:textId="4619AF81"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Решение заказчика об одностороннем </w:t>
      </w:r>
      <w:hyperlink r:id="rId180" w:tgtFrame="_blank" w:tooltip="Отчет об исполнении контракта при расторжении контракта" w:history="1">
        <w:r w:rsidRPr="00E36EFA">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E36EFA">
        <w:rPr>
          <w:rFonts w:ascii="Times New Roman" w:eastAsia="Times New Roman" w:hAnsi="Times New Roman" w:cs="Times New Roman"/>
          <w:color w:val="212121"/>
          <w:kern w:val="0"/>
          <w:sz w:val="24"/>
          <w:szCs w:val="24"/>
          <w:lang w:eastAsia="ru-RU"/>
          <w14:ligatures w14:val="none"/>
        </w:rPr>
        <w:t>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951893B"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обязан отменить не вступившее в силу решение об одностороннем </w:t>
      </w:r>
      <w:hyperlink r:id="rId181" w:tgtFrame="_blank" w:tooltip="Возможность частичного расторжения контракта"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xml:space="preserve">,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w:t>
      </w:r>
      <w:proofErr w:type="gramStart"/>
      <w:r w:rsidRPr="00A12E3C">
        <w:rPr>
          <w:rFonts w:ascii="Times New Roman" w:eastAsia="Times New Roman" w:hAnsi="Times New Roman" w:cs="Times New Roman"/>
          <w:color w:val="212121"/>
          <w:kern w:val="0"/>
          <w:sz w:val="24"/>
          <w:szCs w:val="24"/>
          <w:lang w:eastAsia="ru-RU"/>
          <w14:ligatures w14:val="none"/>
        </w:rPr>
        <w:t>95  Федерального</w:t>
      </w:r>
      <w:proofErr w:type="gramEnd"/>
      <w:r w:rsidRPr="00A12E3C">
        <w:rPr>
          <w:rFonts w:ascii="Times New Roman" w:eastAsia="Times New Roman" w:hAnsi="Times New Roman" w:cs="Times New Roman"/>
          <w:color w:val="212121"/>
          <w:kern w:val="0"/>
          <w:sz w:val="24"/>
          <w:szCs w:val="24"/>
          <w:lang w:eastAsia="ru-RU"/>
          <w14:ligatures w14:val="none"/>
        </w:rPr>
        <w:t xml:space="preserve"> закона  №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80A94B2" w14:textId="01FF4E99"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2" w:anchor="/document/95/483279/XA00MC62MV/" w:tgtFrame="_self" w:history="1">
        <w:r w:rsidRPr="00E36EFA">
          <w:rPr>
            <w:rFonts w:ascii="Times New Roman" w:eastAsia="Times New Roman" w:hAnsi="Times New Roman" w:cs="Times New Roman"/>
            <w:color w:val="0000FF"/>
            <w:kern w:val="0"/>
            <w:sz w:val="24"/>
            <w:szCs w:val="24"/>
            <w:lang w:eastAsia="ru-RU"/>
            <w14:ligatures w14:val="none"/>
          </w:rPr>
          <w:t>частью 12.1 статьи</w:t>
        </w:r>
      </w:hyperlink>
      <w:r w:rsidRPr="00E36EFA">
        <w:rPr>
          <w:rFonts w:ascii="Times New Roman" w:eastAsia="Times New Roman" w:hAnsi="Times New Roman" w:cs="Times New Roman"/>
          <w:color w:val="212121"/>
          <w:kern w:val="0"/>
          <w:sz w:val="24"/>
          <w:szCs w:val="24"/>
          <w:lang w:eastAsia="ru-RU"/>
          <w14:ligatures w14:val="none"/>
        </w:rPr>
        <w:t> 95 Федерального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83"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извещение не размещается на официальном сайте.</w:t>
      </w:r>
    </w:p>
    <w:p w14:paraId="38F73899"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84"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(за исключением закупки товара у единственного поставщика на сумму, предусмотренную </w:t>
      </w:r>
      <w:hyperlink r:id="rId185"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86"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187"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8"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14:paraId="7F430771" w14:textId="77777777" w:rsidR="00A12E3C" w:rsidRPr="00A12E3C" w:rsidRDefault="00A12E3C">
      <w:pPr>
        <w:numPr>
          <w:ilvl w:val="1"/>
          <w:numId w:val="37"/>
        </w:numPr>
        <w:shd w:val="clear" w:color="auto" w:fill="FFFFFF"/>
        <w:spacing w:after="0" w:line="240" w:lineRule="auto"/>
        <w:ind w:left="426" w:hanging="426"/>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обязан принять решение об </w:t>
      </w:r>
      <w:hyperlink r:id="rId189" w:tgtFrame="_blank" w:tooltip="Расторжение контракта по инициативе поставщика" w:history="1">
        <w:r w:rsidRPr="00A12E3C">
          <w:rPr>
            <w:rFonts w:ascii="Times New Roman" w:eastAsia="Times New Roman" w:hAnsi="Times New Roman" w:cs="Times New Roman"/>
            <w:color w:val="0000FF"/>
            <w:kern w:val="0"/>
            <w:sz w:val="24"/>
            <w:szCs w:val="24"/>
            <w:lang w:eastAsia="ru-RU"/>
            <w14:ligatures w14:val="none"/>
          </w:rPr>
          <w:t>одностороннем 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в случаях:</w:t>
      </w:r>
    </w:p>
    <w:p w14:paraId="49816D4A" w14:textId="77777777" w:rsidR="00A12E3C" w:rsidRPr="00A12E3C" w:rsidRDefault="00A12E3C">
      <w:pPr>
        <w:numPr>
          <w:ilvl w:val="0"/>
          <w:numId w:val="17"/>
        </w:numPr>
        <w:shd w:val="clear" w:color="auto" w:fill="FFFFFF"/>
        <w:tabs>
          <w:tab w:val="clear" w:pos="720"/>
          <w:tab w:val="num" w:pos="426"/>
        </w:tabs>
        <w:spacing w:after="0" w:line="240" w:lineRule="auto"/>
        <w:ind w:hanging="72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установлено, что:</w:t>
      </w:r>
    </w:p>
    <w:p w14:paraId="054A97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w:t>
      </w:r>
      <w:hyperlink r:id="rId190" w:anchor="/document/99/499011838/XA00MHA2NV/" w:history="1">
        <w:r w:rsidRPr="00A12E3C">
          <w:rPr>
            <w:rFonts w:ascii="Times New Roman" w:eastAsia="Times New Roman" w:hAnsi="Times New Roman" w:cs="Times New Roman"/>
            <w:color w:val="0000FF"/>
            <w:kern w:val="0"/>
            <w:sz w:val="24"/>
            <w:szCs w:val="24"/>
            <w:lang w:eastAsia="ru-RU"/>
            <w14:ligatures w14:val="none"/>
          </w:rPr>
          <w:t>частью 1.1</w:t>
        </w:r>
      </w:hyperlink>
      <w:r w:rsidRPr="00A12E3C">
        <w:rPr>
          <w:rFonts w:ascii="Times New Roman" w:eastAsia="Times New Roman" w:hAnsi="Times New Roman" w:cs="Times New Roman"/>
          <w:color w:val="212121"/>
          <w:kern w:val="0"/>
          <w:sz w:val="24"/>
          <w:szCs w:val="24"/>
          <w:lang w:eastAsia="ru-RU"/>
          <w14:ligatures w14:val="none"/>
        </w:rPr>
        <w:t> (при наличии такого требования) </w:t>
      </w:r>
      <w:hyperlink r:id="rId191" w:anchor="/document/99/499011838/XA00MB82MT/" w:history="1">
        <w:r w:rsidRPr="00A12E3C">
          <w:rPr>
            <w:rFonts w:ascii="Times New Roman" w:eastAsia="Times New Roman" w:hAnsi="Times New Roman" w:cs="Times New Roman"/>
            <w:color w:val="0000FF"/>
            <w:kern w:val="0"/>
            <w:sz w:val="24"/>
            <w:szCs w:val="24"/>
            <w:lang w:eastAsia="ru-RU"/>
            <w14:ligatures w14:val="none"/>
          </w:rPr>
          <w:t>статьи 31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и (или) поставляемому товару;</w:t>
      </w:r>
    </w:p>
    <w:p w14:paraId="19AEB79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92" w:anchor="/document/95/483279/XA00RVM2PQ/" w:tgtFrame="_self" w:history="1">
        <w:r w:rsidRPr="00A12E3C">
          <w:rPr>
            <w:rFonts w:ascii="Times New Roman" w:eastAsia="Times New Roman" w:hAnsi="Times New Roman" w:cs="Times New Roman"/>
            <w:color w:val="0000FF"/>
            <w:kern w:val="0"/>
            <w:sz w:val="24"/>
            <w:szCs w:val="24"/>
            <w:lang w:eastAsia="ru-RU"/>
            <w14:ligatures w14:val="none"/>
          </w:rPr>
          <w:t>подпункте «а» настоящего пункта</w:t>
        </w:r>
      </w:hyperlink>
      <w:r w:rsidRPr="00A12E3C">
        <w:rPr>
          <w:rFonts w:ascii="Times New Roman" w:eastAsia="Times New Roman" w:hAnsi="Times New Roman" w:cs="Times New Roman"/>
          <w:color w:val="212121"/>
          <w:kern w:val="0"/>
          <w:sz w:val="24"/>
          <w:szCs w:val="24"/>
          <w:lang w:eastAsia="ru-RU"/>
          <w14:ligatures w14:val="none"/>
        </w:rPr>
        <w:t>, что позволило ему стать победителем определения поставщика (подрядчика, исполнителя);</w:t>
      </w:r>
    </w:p>
    <w:p w14:paraId="5EC50792" w14:textId="77777777" w:rsidR="00A12E3C" w:rsidRPr="00A12E3C" w:rsidRDefault="00A12E3C">
      <w:pPr>
        <w:numPr>
          <w:ilvl w:val="0"/>
          <w:numId w:val="18"/>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заключенного в соответствии с пунктом 47 части 1 статьи 93 Федерального закона № 44-ФЗ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w:t>
      </w:r>
      <w:hyperlink r:id="rId193" w:tgtFrame="_blank" w:tooltip="Офсетный и инвестиционный контракты. Кому пригодятся и для чего нужны" w:history="1">
        <w:r w:rsidRPr="00A12E3C">
          <w:rPr>
            <w:rFonts w:ascii="Times New Roman" w:eastAsia="Times New Roman" w:hAnsi="Times New Roman" w:cs="Times New Roman"/>
            <w:color w:val="0000FF"/>
            <w:kern w:val="0"/>
            <w:sz w:val="24"/>
            <w:szCs w:val="24"/>
            <w:lang w:eastAsia="ru-RU"/>
            <w14:ligatures w14:val="none"/>
          </w:rPr>
          <w:t>специальный инвестиционный контракт</w:t>
        </w:r>
      </w:hyperlink>
      <w:r w:rsidRPr="00A12E3C">
        <w:rPr>
          <w:rFonts w:ascii="Times New Roman" w:eastAsia="Times New Roman" w:hAnsi="Times New Roman" w:cs="Times New Roman"/>
          <w:color w:val="212121"/>
          <w:kern w:val="0"/>
          <w:sz w:val="24"/>
          <w:szCs w:val="24"/>
          <w:lang w:eastAsia="ru-RU"/>
          <w14:ligatures w14:val="none"/>
        </w:rPr>
        <w:t> расторгнут. При этом расторжение контракта, заключенного в соответствии с пунктом 47 части 1 статьи 93 Федерального закона № 44-ФЗ, осуществляется в следующем порядке:</w:t>
      </w:r>
    </w:p>
    <w:p w14:paraId="47C05A5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сторона </w:t>
      </w:r>
      <w:hyperlink r:id="rId194" w:tgtFrame="_blank" w:tooltip="Как заключать специальные &#10;&#10;инвестиционные контракты"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Федерального закона № 44-ФЗ контракты на поставку товара, обязательства по которым не исполнены на дату направления такого уведомления. Уведомление о расторжении </w:t>
      </w:r>
      <w:hyperlink r:id="rId195" w:tgtFrame="_blank" w:tooltip="Новый порядок заключения инвестиционных контрактов"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3956571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Федерального закона № 44-ФЗ;</w:t>
      </w:r>
    </w:p>
    <w:p w14:paraId="405873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w:t>
      </w:r>
      <w:hyperlink r:id="rId196" w:tgtFrame="_blank" w:tooltip="Что надо помнить о расторжении &#10;&#10;контракта. Интерактивный тест" w:history="1">
        <w:r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Pr="00A12E3C">
        <w:rPr>
          <w:rFonts w:ascii="Times New Roman" w:eastAsia="Times New Roman" w:hAnsi="Times New Roman" w:cs="Times New Roman"/>
          <w:color w:val="212121"/>
          <w:kern w:val="0"/>
          <w:sz w:val="24"/>
          <w:szCs w:val="24"/>
          <w:lang w:eastAsia="ru-RU"/>
          <w14:ligatures w14:val="none"/>
        </w:rPr>
        <w:t>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1C5AE85A" w14:textId="77777777" w:rsidR="00A12E3C" w:rsidRPr="00A12E3C" w:rsidRDefault="00A12E3C">
      <w:pPr>
        <w:numPr>
          <w:ilvl w:val="0"/>
          <w:numId w:val="19"/>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заключенного в соответствии с пунктом 48 части 1 статьи 93 Федерального закона № 44-ФЗ расторгнут контракт со встречными инвестиционными обязательствами, заключенный в соответствии со </w:t>
      </w:r>
      <w:hyperlink r:id="rId197"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статьей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При этом расторжение контракта, заключенного в соответствии с пунктом 48 части 1 статьи 93 Федерального закона № 44-ФЗ, осуществляется в следующем порядке:</w:t>
      </w:r>
    </w:p>
    <w:p w14:paraId="66908E1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r:id="rId198"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199" w:anchor="/document/70353464/entry/93148" w:history="1">
        <w:r w:rsidRPr="00A12E3C">
          <w:rPr>
            <w:rFonts w:ascii="Times New Roman" w:eastAsia="Times New Roman" w:hAnsi="Times New Roman" w:cs="Times New Roman"/>
            <w:color w:val="0000FF"/>
            <w:kern w:val="0"/>
            <w:sz w:val="24"/>
            <w:szCs w:val="24"/>
            <w:lang w:eastAsia="ru-RU"/>
            <w14:ligatures w14:val="none"/>
          </w:rPr>
          <w:t>пунктом 48 части 1 статьи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статье 111.4 Федерального закона № 44-ФЗ,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52A93B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Федерального закона № 44-ФЗ;</w:t>
      </w:r>
    </w:p>
    <w:p w14:paraId="4166956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4E369DBC" w14:textId="79557260"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00" w:anchor="/document/70353464/entry/104101" w:history="1">
        <w:r w:rsidRPr="00E36EFA">
          <w:rPr>
            <w:rFonts w:ascii="Times New Roman" w:eastAsia="Times New Roman" w:hAnsi="Times New Roman" w:cs="Times New Roman"/>
            <w:color w:val="0000FF"/>
            <w:kern w:val="0"/>
            <w:sz w:val="24"/>
            <w:szCs w:val="24"/>
            <w:lang w:eastAsia="ru-RU"/>
            <w14:ligatures w14:val="none"/>
          </w:rPr>
          <w:t>пунктом 1 части 10 статьи 104</w:t>
        </w:r>
      </w:hyperlink>
      <w:r w:rsidRPr="00E36EFA">
        <w:rPr>
          <w:rFonts w:ascii="Times New Roman" w:eastAsia="Times New Roman" w:hAnsi="Times New Roman" w:cs="Times New Roman"/>
          <w:color w:val="212121"/>
          <w:kern w:val="0"/>
          <w:sz w:val="24"/>
          <w:szCs w:val="24"/>
          <w:lang w:eastAsia="ru-RU"/>
          <w14:ligatures w14:val="none"/>
        </w:rPr>
        <w:t> Федерального закона № 44-ФЗ, обращение о включении информации о поставщике (подрядчике, исполнителе) в реестр недобросовестных поставщиков (подрядчиков, исполнителей).</w:t>
      </w:r>
    </w:p>
    <w:p w14:paraId="204E195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201" w:anchor="/document/95/483279/XA00MLI2OJ/" w:tgtFrame="_self" w:history="1">
        <w:r w:rsidRPr="00A12E3C">
          <w:rPr>
            <w:rFonts w:ascii="Times New Roman" w:eastAsia="Times New Roman" w:hAnsi="Times New Roman" w:cs="Times New Roman"/>
            <w:color w:val="0000FF"/>
            <w:kern w:val="0"/>
            <w:sz w:val="24"/>
            <w:szCs w:val="24"/>
            <w:lang w:eastAsia="ru-RU"/>
            <w14:ligatures w14:val="none"/>
          </w:rPr>
          <w:t>подпунктом «б» пункта 2 части 10 статьи 24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закупку товара, работы, услуги, поставка, выполнение, оказание которых являлись предметом расторгнутого контракта.</w:t>
      </w:r>
    </w:p>
    <w:p w14:paraId="6F2E71C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В случае расторжения контракта по основаниям, предусмотренным частью 8 статьи 95 Федерального закона № 44-ФЗ,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44-ФЗ с учетом положений части </w:t>
      </w:r>
      <w:proofErr w:type="gramStart"/>
      <w:r w:rsidRPr="00A12E3C">
        <w:rPr>
          <w:rFonts w:ascii="Times New Roman" w:eastAsia="Times New Roman" w:hAnsi="Times New Roman" w:cs="Times New Roman"/>
          <w:color w:val="212121"/>
          <w:kern w:val="0"/>
          <w:sz w:val="24"/>
          <w:szCs w:val="24"/>
          <w:lang w:eastAsia="ru-RU"/>
          <w14:ligatures w14:val="none"/>
        </w:rPr>
        <w:t>18  статьи</w:t>
      </w:r>
      <w:proofErr w:type="gramEnd"/>
      <w:r w:rsidRPr="00A12E3C">
        <w:rPr>
          <w:rFonts w:ascii="Times New Roman" w:eastAsia="Times New Roman" w:hAnsi="Times New Roman" w:cs="Times New Roman"/>
          <w:color w:val="212121"/>
          <w:kern w:val="0"/>
          <w:sz w:val="24"/>
          <w:szCs w:val="24"/>
          <w:lang w:eastAsia="ru-RU"/>
          <w14:ligatures w14:val="none"/>
        </w:rPr>
        <w:t xml:space="preserve">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частью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14:paraId="63D0877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 в случае, предусмотренном </w:t>
      </w:r>
      <w:hyperlink r:id="rId202" w:anchor="/document/95/483279/XA00S202PO/" w:tgtFrame="_self" w:history="1">
        <w:r w:rsidRPr="00A12E3C">
          <w:rPr>
            <w:rFonts w:ascii="Times New Roman" w:eastAsia="Times New Roman" w:hAnsi="Times New Roman" w:cs="Times New Roman"/>
            <w:color w:val="0000FF"/>
            <w:kern w:val="0"/>
            <w:sz w:val="24"/>
            <w:szCs w:val="24"/>
            <w:lang w:eastAsia="ru-RU"/>
            <w14:ligatures w14:val="none"/>
          </w:rPr>
          <w:t>частью 17.1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заключается в той же форме и в том же порядке, что и расторгнутый контракт. При этом:</w:t>
      </w:r>
    </w:p>
    <w:p w14:paraId="51EA7AEF" w14:textId="77777777" w:rsidR="00A12E3C" w:rsidRPr="00A12E3C" w:rsidRDefault="00A12E3C">
      <w:pPr>
        <w:numPr>
          <w:ilvl w:val="0"/>
          <w:numId w:val="2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заключенного по результатам проведения электронной процедуры, закрытой электронной процедуры:</w:t>
      </w:r>
    </w:p>
    <w:p w14:paraId="2B7B09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контракт заключается в порядке, предусмотренном </w:t>
      </w:r>
      <w:hyperlink r:id="rId203"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 1</w:t>
        </w:r>
      </w:hyperlink>
      <w:r w:rsidRPr="00A12E3C">
        <w:rPr>
          <w:rFonts w:ascii="Times New Roman" w:eastAsia="Times New Roman" w:hAnsi="Times New Roman" w:cs="Times New Roman"/>
          <w:color w:val="212121"/>
          <w:kern w:val="0"/>
          <w:sz w:val="24"/>
          <w:szCs w:val="24"/>
          <w:lang w:eastAsia="ru-RU"/>
          <w14:ligatures w14:val="none"/>
        </w:rPr>
        <w:t> и </w:t>
      </w:r>
      <w:hyperlink r:id="rId204"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05"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06"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2A21A19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в случае, если участник закупки разместил на электронной площадке отказ от заключения контракта в соответствии с </w:t>
      </w:r>
      <w:hyperlink r:id="rId207"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пунктом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либо если таким участником закупки в срок, установленный </w:t>
      </w:r>
      <w:hyperlink r:id="rId208"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частью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не выполнены требования </w:t>
      </w:r>
      <w:hyperlink r:id="rId209"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пункта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вправе заключить в порядке, установленном </w:t>
      </w:r>
      <w:hyperlink r:id="rId210"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 1</w:t>
        </w:r>
      </w:hyperlink>
      <w:r w:rsidRPr="00A12E3C">
        <w:rPr>
          <w:rFonts w:ascii="Times New Roman" w:eastAsia="Times New Roman" w:hAnsi="Times New Roman" w:cs="Times New Roman"/>
          <w:color w:val="212121"/>
          <w:kern w:val="0"/>
          <w:sz w:val="24"/>
          <w:szCs w:val="24"/>
          <w:lang w:eastAsia="ru-RU"/>
          <w14:ligatures w14:val="none"/>
        </w:rPr>
        <w:t> и </w:t>
      </w:r>
      <w:hyperlink r:id="rId211"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12"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13"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с участником закупки, заявке на участие в закупке которого в соответствии с Федеральным законом № 44-ФЗ присвоен следующий порядковый номер и который не отозвал такую заявку в соответствии с Федеральным законом      № 44-ФЗ;</w:t>
      </w:r>
    </w:p>
    <w:p w14:paraId="674057D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r:id="rId214"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xml:space="preserve"> (за исключением закупки товара у единственного поставщика на сумму, </w:t>
      </w:r>
      <w:r w:rsidRPr="00A12E3C">
        <w:rPr>
          <w:rFonts w:ascii="Times New Roman" w:eastAsia="Times New Roman" w:hAnsi="Times New Roman" w:cs="Times New Roman"/>
          <w:color w:val="212121"/>
          <w:kern w:val="0"/>
          <w:sz w:val="24"/>
          <w:szCs w:val="24"/>
          <w:lang w:eastAsia="ru-RU"/>
          <w14:ligatures w14:val="none"/>
        </w:rPr>
        <w:lastRenderedPageBreak/>
        <w:t>предусмотренную </w:t>
      </w:r>
      <w:hyperlink r:id="rId215"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216"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217"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18"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заключается в порядке, предусмотренном </w:t>
      </w:r>
      <w:hyperlink r:id="rId219" w:anchor="/document/95/483279/XA00S0M2PS/" w:tgtFrame="_self" w:history="1">
        <w:r w:rsidRPr="00A12E3C">
          <w:rPr>
            <w:rFonts w:ascii="Times New Roman" w:eastAsia="Times New Roman" w:hAnsi="Times New Roman" w:cs="Times New Roman"/>
            <w:color w:val="0000FF"/>
            <w:kern w:val="0"/>
            <w:sz w:val="24"/>
            <w:szCs w:val="24"/>
            <w:lang w:eastAsia="ru-RU"/>
            <w14:ligatures w14:val="none"/>
          </w:rPr>
          <w:t>частью 14 статьи 73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55D328D9" w14:textId="190401F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Если до </w:t>
      </w:r>
      <w:hyperlink r:id="rId220" w:tgtFrame="_blank" w:tooltip="Как правильно расторгнуть контракт &#10;&#10;через суд" w:history="1">
        <w:r w:rsidRPr="00E36EFA">
          <w:rPr>
            <w:rFonts w:ascii="Times New Roman" w:eastAsia="Times New Roman" w:hAnsi="Times New Roman" w:cs="Times New Roman"/>
            <w:color w:val="0000FF"/>
            <w:kern w:val="0"/>
            <w:sz w:val="24"/>
            <w:szCs w:val="24"/>
            <w:lang w:eastAsia="ru-RU"/>
            <w14:ligatures w14:val="none"/>
          </w:rPr>
          <w:t>расторжения контракта</w:t>
        </w:r>
      </w:hyperlink>
      <w:r w:rsidRPr="00E36EFA">
        <w:rPr>
          <w:rFonts w:ascii="Times New Roman" w:eastAsia="Times New Roman" w:hAnsi="Times New Roman" w:cs="Times New Roman"/>
          <w:color w:val="212121"/>
          <w:kern w:val="0"/>
          <w:sz w:val="24"/>
          <w:szCs w:val="24"/>
          <w:lang w:eastAsia="ru-RU"/>
          <w14:ligatures w14:val="none"/>
        </w:rPr>
        <w:t>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14:paraId="20D2E19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w:t>
      </w:r>
      <w:hyperlink r:id="rId221" w:tgtFrame="_blank" w:tooltip="Расторжение контракта по соглашению сторон"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w:t>
      </w:r>
    </w:p>
    <w:p w14:paraId="5524AEF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поставщиком (подрядчиком, исполнителем) предусмотренного </w:t>
      </w:r>
      <w:hyperlink r:id="rId222"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частью 19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B58855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23" w:anchor="/document/95/483279/XA00MFO2NG/" w:tgtFrame="_self" w:history="1">
        <w:r w:rsidRPr="00A12E3C">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
    <w:p w14:paraId="0E00CF2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24" w:anchor="/document/95/483279/XA00S0O2PV/"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5018A0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поступление решения об одностороннем отказе от исполнения контракта в соответствии с </w:t>
      </w:r>
      <w:hyperlink r:id="rId225" w:anchor="/document/95/483279/XA00S1A2Q2/" w:tgtFrame="_self" w:history="1">
        <w:r w:rsidRPr="00A12E3C">
          <w:rPr>
            <w:rFonts w:ascii="Times New Roman" w:eastAsia="Times New Roman" w:hAnsi="Times New Roman" w:cs="Times New Roman"/>
            <w:color w:val="0000FF"/>
            <w:kern w:val="0"/>
            <w:sz w:val="24"/>
            <w:szCs w:val="24"/>
            <w:lang w:eastAsia="ru-RU"/>
            <w14:ligatures w14:val="none"/>
          </w:rPr>
          <w:t>пунктом 2 части 20.1 статьи 95  Федерального закона № 44-ФЗ </w:t>
        </w:r>
      </w:hyperlink>
      <w:r w:rsidRPr="00A12E3C">
        <w:rPr>
          <w:rFonts w:ascii="Times New Roman" w:eastAsia="Times New Roman" w:hAnsi="Times New Roman" w:cs="Times New Roman"/>
          <w:color w:val="212121"/>
          <w:kern w:val="0"/>
          <w:sz w:val="24"/>
          <w:szCs w:val="24"/>
          <w:lang w:eastAsia="ru-RU"/>
          <w14:ligatures w14:val="none"/>
        </w:rPr>
        <w:t> считается надлежащим уведомлением заказчика об одностороннем отказе от исполнения контракта.</w:t>
      </w:r>
    </w:p>
    <w:p w14:paraId="12423EBF" w14:textId="3CDABA66"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r w:rsidRPr="00E36EFA">
        <w:rPr>
          <w:rFonts w:ascii="Times New Roman" w:eastAsia="Times New Roman" w:hAnsi="Times New Roman" w:cs="Times New Roman"/>
          <w:kern w:val="0"/>
          <w:sz w:val="24"/>
          <w:szCs w:val="24"/>
          <w:lang w:eastAsia="ru-RU"/>
          <w14:ligatures w14:val="none"/>
        </w:rPr>
        <w:t>В случае принятия поставщиком (подрядчиком, исполнителем) предусмотренного </w:t>
      </w:r>
      <w:hyperlink r:id="rId226" w:anchor="/document/95/483279/XA00MG82NG/" w:tgtFrame="_self" w:history="1">
        <w:r w:rsidRPr="00E36EFA">
          <w:rPr>
            <w:rFonts w:ascii="Times New Roman" w:eastAsia="Times New Roman" w:hAnsi="Times New Roman" w:cs="Times New Roman"/>
            <w:kern w:val="0"/>
            <w:sz w:val="24"/>
            <w:szCs w:val="24"/>
            <w:lang w:eastAsia="ru-RU"/>
            <w14:ligatures w14:val="none"/>
          </w:rPr>
          <w:t>частью 19 статьи 95  Федерального закона  № 44-ФЗ </w:t>
        </w:r>
      </w:hyperlink>
      <w:r w:rsidRPr="00E36EFA">
        <w:rPr>
          <w:rFonts w:ascii="Times New Roman" w:eastAsia="Times New Roman" w:hAnsi="Times New Roman" w:cs="Times New Roman"/>
          <w:kern w:val="0"/>
          <w:sz w:val="24"/>
          <w:szCs w:val="24"/>
          <w:lang w:eastAsia="ru-RU"/>
          <w14:ligatures w14:val="none"/>
        </w:rPr>
        <w:t>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227" w:anchor="/document/95/483279/XA00MHO2OD/" w:tgtFrame="_self" w:history="1">
        <w:r w:rsidRPr="00E36EFA">
          <w:rPr>
            <w:rFonts w:ascii="Times New Roman" w:eastAsia="Times New Roman" w:hAnsi="Times New Roman" w:cs="Times New Roman"/>
            <w:kern w:val="0"/>
            <w:sz w:val="24"/>
            <w:szCs w:val="24"/>
            <w:lang w:eastAsia="ru-RU"/>
            <w14:ligatures w14:val="none"/>
          </w:rPr>
          <w:t>статьей 93</w:t>
        </w:r>
      </w:hyperlink>
      <w:r w:rsidRPr="00E36EFA">
        <w:rPr>
          <w:rFonts w:ascii="Times New Roman" w:eastAsia="Times New Roman" w:hAnsi="Times New Roman" w:cs="Times New Roman"/>
          <w:kern w:val="0"/>
          <w:sz w:val="24"/>
          <w:szCs w:val="24"/>
          <w:lang w:eastAsia="ru-RU"/>
          <w14:ligatures w14:val="none"/>
        </w:rPr>
        <w:t> (за исключением закупки товара у единственного поставщика на сумму, предусмотренную </w:t>
      </w:r>
      <w:hyperlink r:id="rId228" w:anchor="/document/95/483279/XA00MKK2OO/" w:tgtFrame="_self" w:history="1">
        <w:r w:rsidRPr="00E36EFA">
          <w:rPr>
            <w:rFonts w:ascii="Times New Roman" w:eastAsia="Times New Roman" w:hAnsi="Times New Roman" w:cs="Times New Roman"/>
            <w:kern w:val="0"/>
            <w:sz w:val="24"/>
            <w:szCs w:val="24"/>
            <w:lang w:eastAsia="ru-RU"/>
            <w14:ligatures w14:val="none"/>
          </w:rPr>
          <w:t>частью 12 статьи 93 Федерального закона</w:t>
        </w:r>
      </w:hyperlink>
      <w:r w:rsidRPr="00E36EFA">
        <w:rPr>
          <w:rFonts w:ascii="Times New Roman" w:eastAsia="Times New Roman" w:hAnsi="Times New Roman" w:cs="Times New Roman"/>
          <w:kern w:val="0"/>
          <w:sz w:val="24"/>
          <w:szCs w:val="24"/>
          <w:lang w:eastAsia="ru-RU"/>
          <w14:ligatures w14:val="none"/>
        </w:rPr>
        <w:t> № 44-ФЗ), </w:t>
      </w:r>
      <w:hyperlink r:id="rId229" w:anchor="/document/95/483279/XA00MGG2NG/" w:tgtFrame="_self" w:history="1">
        <w:r w:rsidRPr="00E36EFA">
          <w:rPr>
            <w:rFonts w:ascii="Times New Roman" w:eastAsia="Times New Roman" w:hAnsi="Times New Roman" w:cs="Times New Roman"/>
            <w:kern w:val="0"/>
            <w:sz w:val="24"/>
            <w:szCs w:val="24"/>
            <w:lang w:eastAsia="ru-RU"/>
            <w14:ligatures w14:val="none"/>
          </w:rPr>
          <w:t>статьей 111</w:t>
        </w:r>
      </w:hyperlink>
      <w:r w:rsidRPr="00E36EFA">
        <w:rPr>
          <w:rFonts w:ascii="Times New Roman" w:eastAsia="Times New Roman" w:hAnsi="Times New Roman" w:cs="Times New Roman"/>
          <w:kern w:val="0"/>
          <w:sz w:val="24"/>
          <w:szCs w:val="24"/>
          <w:lang w:eastAsia="ru-RU"/>
          <w14:ligatures w14:val="none"/>
        </w:rPr>
        <w:t> (в случае определения в соответствии с </w:t>
      </w:r>
      <w:hyperlink r:id="rId230" w:anchor="/document/95/483279/XA00MHI2NL/" w:tgtFrame="_self" w:history="1">
        <w:r w:rsidRPr="00E36EFA">
          <w:rPr>
            <w:rFonts w:ascii="Times New Roman" w:eastAsia="Times New Roman" w:hAnsi="Times New Roman" w:cs="Times New Roman"/>
            <w:kern w:val="0"/>
            <w:sz w:val="24"/>
            <w:szCs w:val="24"/>
            <w:lang w:eastAsia="ru-RU"/>
            <w14:ligatures w14:val="none"/>
          </w:rPr>
          <w:t>частью 1 статьи 111 о Федерального закона</w:t>
        </w:r>
      </w:hyperlink>
      <w:r w:rsidRPr="00E36EFA">
        <w:rPr>
          <w:rFonts w:ascii="Times New Roman" w:eastAsia="Times New Roman" w:hAnsi="Times New Roman" w:cs="Times New Roman"/>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31" w:anchor="/document/95/483279/XA00MIM2O3/" w:tgtFrame="_self" w:history="1">
        <w:r w:rsidRPr="00E36EFA">
          <w:rPr>
            <w:rFonts w:ascii="Times New Roman" w:eastAsia="Times New Roman" w:hAnsi="Times New Roman" w:cs="Times New Roman"/>
            <w:kern w:val="0"/>
            <w:sz w:val="24"/>
            <w:szCs w:val="24"/>
            <w:lang w:eastAsia="ru-RU"/>
            <w14:ligatures w14:val="none"/>
          </w:rPr>
          <w:t>статьей 111.1 Федерального закона</w:t>
        </w:r>
      </w:hyperlink>
      <w:r w:rsidRPr="00E36EFA">
        <w:rPr>
          <w:rFonts w:ascii="Times New Roman" w:eastAsia="Times New Roman" w:hAnsi="Times New Roman" w:cs="Times New Roman"/>
          <w:kern w:val="0"/>
          <w:sz w:val="24"/>
          <w:szCs w:val="24"/>
          <w:lang w:eastAsia="ru-RU"/>
          <w14:ligatures w14:val="none"/>
        </w:rPr>
        <w:t xml:space="preserve"> № 44-ФЗ, такое решение передается лицу, имеющему право действовать от имени </w:t>
      </w:r>
      <w:r w:rsidRPr="00E36EFA">
        <w:rPr>
          <w:rFonts w:ascii="Times New Roman" w:eastAsia="Times New Roman" w:hAnsi="Times New Roman" w:cs="Times New Roman"/>
          <w:kern w:val="0"/>
          <w:sz w:val="24"/>
          <w:szCs w:val="24"/>
          <w:lang w:eastAsia="ru-RU"/>
          <w14:ligatures w14:val="none"/>
        </w:rPr>
        <w:lastRenderedPageBreak/>
        <w:t>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26DEC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1E10C65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дата получения поставщиком (подрядчиком, исполнителем) подтверждения о вручении заказчику заказного письма, предусмотренного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76794A2" w14:textId="32911A82"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5BBE0210"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361F95B"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r w:rsidRPr="00A12E3C">
        <w:rPr>
          <w:rFonts w:ascii="Times New Roman" w:eastAsia="Times New Roman" w:hAnsi="Times New Roman" w:cs="Times New Roman"/>
          <w:kern w:val="0"/>
          <w:sz w:val="24"/>
          <w:szCs w:val="24"/>
          <w:lang w:eastAsia="ru-RU"/>
          <w14:ligatures w14:val="none"/>
        </w:rPr>
        <w:t>В случае отмены поставщиком (подрядчиком, исполнителем)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2" w:anchor="/document/95/483279/XA00S0O2PV/" w:tgtFrame="_self" w:history="1">
        <w:r w:rsidRPr="00A12E3C">
          <w:rPr>
            <w:rFonts w:ascii="Times New Roman" w:eastAsia="Times New Roman" w:hAnsi="Times New Roman" w:cs="Times New Roman"/>
            <w:kern w:val="0"/>
            <w:sz w:val="24"/>
            <w:szCs w:val="24"/>
            <w:lang w:eastAsia="ru-RU"/>
            <w14:ligatures w14:val="none"/>
          </w:rPr>
          <w:t>частью 20.1 статьи</w:t>
        </w:r>
      </w:hyperlink>
      <w:r w:rsidRPr="00A12E3C">
        <w:rPr>
          <w:rFonts w:ascii="Times New Roman" w:eastAsia="Times New Roman" w:hAnsi="Times New Roman" w:cs="Times New Roman"/>
          <w:kern w:val="0"/>
          <w:sz w:val="24"/>
          <w:szCs w:val="24"/>
          <w:lang w:eastAsia="ru-RU"/>
          <w14:ligatures w14:val="none"/>
        </w:rPr>
        <w:t> 95 Федерального закона № 44-ФЗ,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33" w:anchor="/document/95/483279/XA00MFO2NG/" w:tgtFrame="_self" w:history="1">
        <w:r w:rsidRPr="00A12E3C">
          <w:rPr>
            <w:rFonts w:ascii="Times New Roman" w:eastAsia="Times New Roman" w:hAnsi="Times New Roman" w:cs="Times New Roman"/>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kern w:val="0"/>
          <w:sz w:val="24"/>
          <w:szCs w:val="24"/>
          <w:lang w:eastAsia="ru-RU"/>
          <w14:ligatures w14:val="none"/>
        </w:rPr>
        <w:t> № 44-ФЗ, такое извещение не размещается на официальном сайте.</w:t>
      </w:r>
    </w:p>
    <w:p w14:paraId="00A7CDDC"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w:t>
      </w:r>
      <w:hyperlink r:id="rId234" w:tgtFrame="_blank" w:tooltip="Как лучше расторгнуть контракт: по &#10;&#10;соглашению сторон или по суду" w:history="1">
        <w:r w:rsidRPr="00A12E3C">
          <w:rPr>
            <w:rFonts w:ascii="Times New Roman" w:eastAsia="Times New Roman" w:hAnsi="Times New Roman" w:cs="Times New Roman"/>
            <w:color w:val="0000FF"/>
            <w:kern w:val="0"/>
            <w:sz w:val="24"/>
            <w:szCs w:val="24"/>
            <w:lang w:eastAsia="ru-RU"/>
            <w14:ligatures w14:val="none"/>
          </w:rPr>
          <w:t>расторжении контракта</w:t>
        </w:r>
      </w:hyperlink>
      <w:r w:rsidRPr="00A12E3C">
        <w:rPr>
          <w:rFonts w:ascii="Times New Roman" w:eastAsia="Times New Roman" w:hAnsi="Times New Roman" w:cs="Times New Roman"/>
          <w:color w:val="212121"/>
          <w:kern w:val="0"/>
          <w:sz w:val="24"/>
          <w:szCs w:val="24"/>
          <w:lang w:eastAsia="ru-RU"/>
          <w14:ligatures w14:val="none"/>
        </w:rPr>
        <w:t>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091346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95530E" w14:textId="77777777" w:rsidR="00A12E3C" w:rsidRPr="00A12E3C" w:rsidRDefault="00A12E3C">
      <w:pPr>
        <w:numPr>
          <w:ilvl w:val="0"/>
          <w:numId w:val="21"/>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Ответственность заказчика и Уполномоченного органа при осуществлении закупок</w:t>
      </w:r>
      <w:bookmarkStart w:id="3" w:name="_GoBack"/>
      <w:bookmarkEnd w:id="3"/>
    </w:p>
    <w:p w14:paraId="049FFF08" w14:textId="795B46F1" w:rsidR="00A12E3C" w:rsidRPr="00E36EFA" w:rsidRDefault="00A12E3C">
      <w:pPr>
        <w:pStyle w:val="a7"/>
        <w:numPr>
          <w:ilvl w:val="1"/>
          <w:numId w:val="3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Лица, виновные в нарушении законодательства Российской Федерации и иных нормативных правовых актов Российской Федерации в сфере закупок,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ED01AC0" w14:textId="77777777" w:rsidR="00BA4EFE" w:rsidRDefault="00BA4EFE"/>
    <w:sectPr w:rsidR="00BA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2F8"/>
    <w:multiLevelType w:val="multilevel"/>
    <w:tmpl w:val="C1D4708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498"/>
    <w:multiLevelType w:val="multilevel"/>
    <w:tmpl w:val="0C6870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37AD0"/>
    <w:multiLevelType w:val="multilevel"/>
    <w:tmpl w:val="AD983E44"/>
    <w:lvl w:ilvl="0">
      <w:start w:val="14"/>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 w15:restartNumberingAfterBreak="0">
    <w:nsid w:val="0FB65DA5"/>
    <w:multiLevelType w:val="multilevel"/>
    <w:tmpl w:val="8DEE49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673C2"/>
    <w:multiLevelType w:val="multilevel"/>
    <w:tmpl w:val="522CDF9A"/>
    <w:lvl w:ilvl="0">
      <w:start w:val="10"/>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5" w15:restartNumberingAfterBreak="0">
    <w:nsid w:val="126A0F26"/>
    <w:multiLevelType w:val="multilevel"/>
    <w:tmpl w:val="96469ABA"/>
    <w:lvl w:ilvl="0">
      <w:start w:val="2"/>
      <w:numFmt w:val="decimal"/>
      <w:lvlText w:val="%1."/>
      <w:lvlJc w:val="left"/>
      <w:pPr>
        <w:ind w:left="540" w:hanging="540"/>
      </w:pPr>
      <w:rPr>
        <w:rFonts w:hint="default"/>
        <w:sz w:val="24"/>
      </w:rPr>
    </w:lvl>
    <w:lvl w:ilvl="1">
      <w:start w:val="2"/>
      <w:numFmt w:val="decimal"/>
      <w:lvlText w:val="%1.%2."/>
      <w:lvlJc w:val="left"/>
      <w:pPr>
        <w:ind w:left="1440" w:hanging="540"/>
      </w:pPr>
      <w:rPr>
        <w:rFonts w:hint="default"/>
        <w:sz w:val="24"/>
      </w:rPr>
    </w:lvl>
    <w:lvl w:ilvl="2">
      <w:start w:val="2"/>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6" w15:restartNumberingAfterBreak="0">
    <w:nsid w:val="158078EF"/>
    <w:multiLevelType w:val="multilevel"/>
    <w:tmpl w:val="6332CD16"/>
    <w:lvl w:ilvl="0">
      <w:start w:val="4"/>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7" w15:restartNumberingAfterBreak="0">
    <w:nsid w:val="17CC2B08"/>
    <w:multiLevelType w:val="multilevel"/>
    <w:tmpl w:val="DCCE6FF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color w:val="000000"/>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C6D29"/>
    <w:multiLevelType w:val="multilevel"/>
    <w:tmpl w:val="0FEAC664"/>
    <w:lvl w:ilvl="0">
      <w:start w:val="12"/>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9" w15:restartNumberingAfterBreak="0">
    <w:nsid w:val="1AC418C0"/>
    <w:multiLevelType w:val="multilevel"/>
    <w:tmpl w:val="4BA0CBA8"/>
    <w:lvl w:ilvl="0">
      <w:start w:val="13"/>
      <w:numFmt w:val="decimal"/>
      <w:lvlText w:val="%1."/>
      <w:lvlJc w:val="left"/>
      <w:pPr>
        <w:ind w:left="480" w:hanging="480"/>
      </w:pPr>
      <w:rPr>
        <w:rFonts w:asciiTheme="minorHAnsi" w:eastAsiaTheme="minorHAnsi" w:hAnsiTheme="minorHAnsi" w:cstheme="minorBidi" w:hint="default"/>
        <w:color w:val="auto"/>
        <w:sz w:val="22"/>
      </w:rPr>
    </w:lvl>
    <w:lvl w:ilvl="1">
      <w:start w:val="1"/>
      <w:numFmt w:val="decimal"/>
      <w:lvlText w:val="%1.%2."/>
      <w:lvlJc w:val="left"/>
      <w:pPr>
        <w:ind w:left="1560" w:hanging="480"/>
      </w:pPr>
      <w:rPr>
        <w:rFonts w:ascii="Times New Roman" w:eastAsiaTheme="minorHAnsi" w:hAnsi="Times New Roman" w:cs="Times New Roman" w:hint="default"/>
        <w:color w:val="auto"/>
        <w:sz w:val="22"/>
      </w:rPr>
    </w:lvl>
    <w:lvl w:ilvl="2">
      <w:start w:val="1"/>
      <w:numFmt w:val="decimal"/>
      <w:lvlText w:val="%1.%2.%3."/>
      <w:lvlJc w:val="left"/>
      <w:pPr>
        <w:ind w:left="2880" w:hanging="720"/>
      </w:pPr>
      <w:rPr>
        <w:rFonts w:asciiTheme="minorHAnsi" w:eastAsiaTheme="minorHAnsi" w:hAnsiTheme="minorHAnsi" w:cstheme="minorBidi" w:hint="default"/>
        <w:color w:val="auto"/>
        <w:sz w:val="22"/>
      </w:rPr>
    </w:lvl>
    <w:lvl w:ilvl="3">
      <w:start w:val="1"/>
      <w:numFmt w:val="decimal"/>
      <w:lvlText w:val="%1.%2.%3.%4."/>
      <w:lvlJc w:val="left"/>
      <w:pPr>
        <w:ind w:left="3960" w:hanging="720"/>
      </w:pPr>
      <w:rPr>
        <w:rFonts w:asciiTheme="minorHAnsi" w:eastAsiaTheme="minorHAnsi" w:hAnsiTheme="minorHAnsi" w:cstheme="minorBidi" w:hint="default"/>
        <w:color w:val="auto"/>
        <w:sz w:val="22"/>
      </w:rPr>
    </w:lvl>
    <w:lvl w:ilvl="4">
      <w:start w:val="1"/>
      <w:numFmt w:val="decimal"/>
      <w:lvlText w:val="%1.%2.%3.%4.%5."/>
      <w:lvlJc w:val="left"/>
      <w:pPr>
        <w:ind w:left="5400" w:hanging="1080"/>
      </w:pPr>
      <w:rPr>
        <w:rFonts w:asciiTheme="minorHAnsi" w:eastAsiaTheme="minorHAnsi" w:hAnsiTheme="minorHAnsi" w:cstheme="minorBidi" w:hint="default"/>
        <w:color w:val="auto"/>
        <w:sz w:val="22"/>
      </w:rPr>
    </w:lvl>
    <w:lvl w:ilvl="5">
      <w:start w:val="1"/>
      <w:numFmt w:val="decimal"/>
      <w:lvlText w:val="%1.%2.%3.%4.%5.%6."/>
      <w:lvlJc w:val="left"/>
      <w:pPr>
        <w:ind w:left="6480" w:hanging="1080"/>
      </w:pPr>
      <w:rPr>
        <w:rFonts w:asciiTheme="minorHAnsi" w:eastAsiaTheme="minorHAnsi" w:hAnsiTheme="minorHAnsi" w:cstheme="minorBidi" w:hint="default"/>
        <w:color w:val="auto"/>
        <w:sz w:val="22"/>
      </w:rPr>
    </w:lvl>
    <w:lvl w:ilvl="6">
      <w:start w:val="1"/>
      <w:numFmt w:val="decimal"/>
      <w:lvlText w:val="%1.%2.%3.%4.%5.%6.%7."/>
      <w:lvlJc w:val="left"/>
      <w:pPr>
        <w:ind w:left="7920" w:hanging="1440"/>
      </w:pPr>
      <w:rPr>
        <w:rFonts w:asciiTheme="minorHAnsi" w:eastAsiaTheme="minorHAnsi" w:hAnsiTheme="minorHAnsi" w:cstheme="minorBidi" w:hint="default"/>
        <w:color w:val="auto"/>
        <w:sz w:val="22"/>
      </w:rPr>
    </w:lvl>
    <w:lvl w:ilvl="7">
      <w:start w:val="1"/>
      <w:numFmt w:val="decimal"/>
      <w:lvlText w:val="%1.%2.%3.%4.%5.%6.%7.%8."/>
      <w:lvlJc w:val="left"/>
      <w:pPr>
        <w:ind w:left="9000" w:hanging="1440"/>
      </w:pPr>
      <w:rPr>
        <w:rFonts w:asciiTheme="minorHAnsi" w:eastAsiaTheme="minorHAnsi" w:hAnsiTheme="minorHAnsi" w:cstheme="minorBidi" w:hint="default"/>
        <w:color w:val="auto"/>
        <w:sz w:val="22"/>
      </w:rPr>
    </w:lvl>
    <w:lvl w:ilvl="8">
      <w:start w:val="1"/>
      <w:numFmt w:val="decimal"/>
      <w:lvlText w:val="%1.%2.%3.%4.%5.%6.%7.%8.%9."/>
      <w:lvlJc w:val="left"/>
      <w:pPr>
        <w:ind w:left="10080" w:hanging="1440"/>
      </w:pPr>
      <w:rPr>
        <w:rFonts w:asciiTheme="minorHAnsi" w:eastAsiaTheme="minorHAnsi" w:hAnsiTheme="minorHAnsi" w:cstheme="minorBidi" w:hint="default"/>
        <w:color w:val="auto"/>
        <w:sz w:val="22"/>
      </w:rPr>
    </w:lvl>
  </w:abstractNum>
  <w:abstractNum w:abstractNumId="10" w15:restartNumberingAfterBreak="0">
    <w:nsid w:val="213B1B12"/>
    <w:multiLevelType w:val="multilevel"/>
    <w:tmpl w:val="6F5CA7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770CB"/>
    <w:multiLevelType w:val="multilevel"/>
    <w:tmpl w:val="FAA4098E"/>
    <w:lvl w:ilvl="0">
      <w:start w:val="12"/>
      <w:numFmt w:val="decimal"/>
      <w:lvlText w:val="%1."/>
      <w:lvlJc w:val="left"/>
      <w:pPr>
        <w:ind w:left="600" w:hanging="600"/>
      </w:pPr>
      <w:rPr>
        <w:rFonts w:hint="default"/>
        <w:color w:val="000000"/>
        <w:sz w:val="24"/>
      </w:rPr>
    </w:lvl>
    <w:lvl w:ilvl="1">
      <w:start w:val="10"/>
      <w:numFmt w:val="decimal"/>
      <w:lvlText w:val="%1.%2."/>
      <w:lvlJc w:val="left"/>
      <w:pPr>
        <w:ind w:left="1680" w:hanging="60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1.%2.%3.%4.%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2" w15:restartNumberingAfterBreak="0">
    <w:nsid w:val="24AF7888"/>
    <w:multiLevelType w:val="multilevel"/>
    <w:tmpl w:val="A69ACA7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E6F3C"/>
    <w:multiLevelType w:val="multilevel"/>
    <w:tmpl w:val="355452B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35707"/>
    <w:multiLevelType w:val="multilevel"/>
    <w:tmpl w:val="F4A85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A634D"/>
    <w:multiLevelType w:val="multilevel"/>
    <w:tmpl w:val="75969C56"/>
    <w:lvl w:ilvl="0">
      <w:start w:val="10"/>
      <w:numFmt w:val="decimal"/>
      <w:lvlText w:val="%1."/>
      <w:lvlJc w:val="left"/>
      <w:pPr>
        <w:ind w:left="600" w:hanging="600"/>
      </w:pPr>
      <w:rPr>
        <w:rFonts w:hint="default"/>
        <w:sz w:val="24"/>
      </w:rPr>
    </w:lvl>
    <w:lvl w:ilvl="1">
      <w:start w:val="17"/>
      <w:numFmt w:val="decimal"/>
      <w:lvlText w:val="%1.%2."/>
      <w:lvlJc w:val="left"/>
      <w:pPr>
        <w:ind w:left="1680" w:hanging="60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15:restartNumberingAfterBreak="0">
    <w:nsid w:val="3A336AE5"/>
    <w:multiLevelType w:val="multilevel"/>
    <w:tmpl w:val="2A8457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06872"/>
    <w:multiLevelType w:val="multilevel"/>
    <w:tmpl w:val="7A5218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10CEF"/>
    <w:multiLevelType w:val="multilevel"/>
    <w:tmpl w:val="CADCD582"/>
    <w:lvl w:ilvl="0">
      <w:start w:val="9"/>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9" w15:restartNumberingAfterBreak="0">
    <w:nsid w:val="3F3938DC"/>
    <w:multiLevelType w:val="multilevel"/>
    <w:tmpl w:val="2474BAD8"/>
    <w:lvl w:ilvl="0">
      <w:start w:val="7"/>
      <w:numFmt w:val="decimal"/>
      <w:lvlText w:val="%1."/>
      <w:lvlJc w:val="left"/>
      <w:pPr>
        <w:ind w:left="360" w:hanging="360"/>
      </w:pPr>
      <w:rPr>
        <w:rFonts w:hint="default"/>
        <w:sz w:val="24"/>
      </w:rPr>
    </w:lvl>
    <w:lvl w:ilvl="1">
      <w:start w:val="1"/>
      <w:numFmt w:val="decimal"/>
      <w:lvlText w:val="%1.%2."/>
      <w:lvlJc w:val="left"/>
      <w:pPr>
        <w:ind w:left="1353"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0" w15:restartNumberingAfterBreak="0">
    <w:nsid w:val="436664E3"/>
    <w:multiLevelType w:val="multilevel"/>
    <w:tmpl w:val="4B02212E"/>
    <w:lvl w:ilvl="0">
      <w:start w:val="6"/>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1" w15:restartNumberingAfterBreak="0">
    <w:nsid w:val="4456699C"/>
    <w:multiLevelType w:val="multilevel"/>
    <w:tmpl w:val="93BE8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2D18DA"/>
    <w:multiLevelType w:val="multilevel"/>
    <w:tmpl w:val="A2A874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B379EA"/>
    <w:multiLevelType w:val="multilevel"/>
    <w:tmpl w:val="91CE2E22"/>
    <w:lvl w:ilvl="0">
      <w:start w:val="8"/>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4" w15:restartNumberingAfterBreak="0">
    <w:nsid w:val="4EE918A9"/>
    <w:multiLevelType w:val="multilevel"/>
    <w:tmpl w:val="7AA0F362"/>
    <w:lvl w:ilvl="0">
      <w:start w:val="5"/>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5" w15:restartNumberingAfterBreak="0">
    <w:nsid w:val="567925EA"/>
    <w:multiLevelType w:val="multilevel"/>
    <w:tmpl w:val="521A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11F04"/>
    <w:multiLevelType w:val="multilevel"/>
    <w:tmpl w:val="31722B12"/>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D24D30"/>
    <w:multiLevelType w:val="multilevel"/>
    <w:tmpl w:val="BE705AE2"/>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8" w15:restartNumberingAfterBreak="0">
    <w:nsid w:val="68C8029B"/>
    <w:multiLevelType w:val="multilevel"/>
    <w:tmpl w:val="3390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614913"/>
    <w:multiLevelType w:val="multilevel"/>
    <w:tmpl w:val="44D2AC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620906"/>
    <w:multiLevelType w:val="multilevel"/>
    <w:tmpl w:val="353C85C8"/>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1" w15:restartNumberingAfterBreak="0">
    <w:nsid w:val="6DBC188A"/>
    <w:multiLevelType w:val="multilevel"/>
    <w:tmpl w:val="04E072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A66D6"/>
    <w:multiLevelType w:val="multilevel"/>
    <w:tmpl w:val="BEA676C6"/>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22725"/>
    <w:multiLevelType w:val="multilevel"/>
    <w:tmpl w:val="4BAC78BE"/>
    <w:lvl w:ilvl="0">
      <w:start w:val="13"/>
      <w:numFmt w:val="decimal"/>
      <w:lvlText w:val="%1."/>
      <w:lvlJc w:val="left"/>
      <w:pPr>
        <w:ind w:left="660" w:hanging="660"/>
      </w:pPr>
      <w:rPr>
        <w:rFonts w:hint="default"/>
        <w:sz w:val="24"/>
      </w:rPr>
    </w:lvl>
    <w:lvl w:ilvl="1">
      <w:start w:val="1"/>
      <w:numFmt w:val="decimal"/>
      <w:lvlText w:val="%1.%2."/>
      <w:lvlJc w:val="left"/>
      <w:pPr>
        <w:ind w:left="1560" w:hanging="66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34" w15:restartNumberingAfterBreak="0">
    <w:nsid w:val="74D01E67"/>
    <w:multiLevelType w:val="multilevel"/>
    <w:tmpl w:val="18F26A3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751301"/>
    <w:multiLevelType w:val="multilevel"/>
    <w:tmpl w:val="8F2E529A"/>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6" w15:restartNumberingAfterBreak="0">
    <w:nsid w:val="78F10006"/>
    <w:multiLevelType w:val="multilevel"/>
    <w:tmpl w:val="3E1C3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E626C6"/>
    <w:multiLevelType w:val="multilevel"/>
    <w:tmpl w:val="21727D6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36"/>
  </w:num>
  <w:num w:numId="4">
    <w:abstractNumId w:val="3"/>
  </w:num>
  <w:num w:numId="5">
    <w:abstractNumId w:val="10"/>
  </w:num>
  <w:num w:numId="6">
    <w:abstractNumId w:val="16"/>
  </w:num>
  <w:num w:numId="7">
    <w:abstractNumId w:val="1"/>
  </w:num>
  <w:num w:numId="8">
    <w:abstractNumId w:val="0"/>
  </w:num>
  <w:num w:numId="9">
    <w:abstractNumId w:val="29"/>
  </w:num>
  <w:num w:numId="10">
    <w:abstractNumId w:val="12"/>
  </w:num>
  <w:num w:numId="11">
    <w:abstractNumId w:val="17"/>
  </w:num>
  <w:num w:numId="12">
    <w:abstractNumId w:val="7"/>
  </w:num>
  <w:num w:numId="13">
    <w:abstractNumId w:val="37"/>
  </w:num>
  <w:num w:numId="14">
    <w:abstractNumId w:val="34"/>
  </w:num>
  <w:num w:numId="15">
    <w:abstractNumId w:val="31"/>
    <w:lvlOverride w:ilvl="0">
      <w:startOverride w:val="1"/>
    </w:lvlOverride>
  </w:num>
  <w:num w:numId="16">
    <w:abstractNumId w:val="22"/>
  </w:num>
  <w:num w:numId="17">
    <w:abstractNumId w:val="26"/>
    <w:lvlOverride w:ilvl="0">
      <w:startOverride w:val="1"/>
    </w:lvlOverride>
  </w:num>
  <w:num w:numId="18">
    <w:abstractNumId w:val="28"/>
  </w:num>
  <w:num w:numId="19">
    <w:abstractNumId w:val="14"/>
  </w:num>
  <w:num w:numId="20">
    <w:abstractNumId w:val="32"/>
    <w:lvlOverride w:ilvl="0">
      <w:startOverride w:val="1"/>
    </w:lvlOverride>
  </w:num>
  <w:num w:numId="21">
    <w:abstractNumId w:val="13"/>
  </w:num>
  <w:num w:numId="22">
    <w:abstractNumId w:val="30"/>
  </w:num>
  <w:num w:numId="23">
    <w:abstractNumId w:val="5"/>
  </w:num>
  <w:num w:numId="24">
    <w:abstractNumId w:val="6"/>
  </w:num>
  <w:num w:numId="25">
    <w:abstractNumId w:val="24"/>
  </w:num>
  <w:num w:numId="26">
    <w:abstractNumId w:val="20"/>
  </w:num>
  <w:num w:numId="27">
    <w:abstractNumId w:val="19"/>
  </w:num>
  <w:num w:numId="28">
    <w:abstractNumId w:val="23"/>
  </w:num>
  <w:num w:numId="29">
    <w:abstractNumId w:val="18"/>
  </w:num>
  <w:num w:numId="30">
    <w:abstractNumId w:val="4"/>
  </w:num>
  <w:num w:numId="31">
    <w:abstractNumId w:val="15"/>
  </w:num>
  <w:num w:numId="32">
    <w:abstractNumId w:val="35"/>
  </w:num>
  <w:num w:numId="33">
    <w:abstractNumId w:val="8"/>
  </w:num>
  <w:num w:numId="34">
    <w:abstractNumId w:val="11"/>
  </w:num>
  <w:num w:numId="35">
    <w:abstractNumId w:val="9"/>
  </w:num>
  <w:num w:numId="36">
    <w:abstractNumId w:val="27"/>
  </w:num>
  <w:num w:numId="37">
    <w:abstractNumId w:val="33"/>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C2"/>
    <w:rsid w:val="00052BC3"/>
    <w:rsid w:val="00114165"/>
    <w:rsid w:val="002569F9"/>
    <w:rsid w:val="002A282E"/>
    <w:rsid w:val="00343A94"/>
    <w:rsid w:val="003745CE"/>
    <w:rsid w:val="003A3FAD"/>
    <w:rsid w:val="00431395"/>
    <w:rsid w:val="00500E63"/>
    <w:rsid w:val="005B5575"/>
    <w:rsid w:val="00650F9F"/>
    <w:rsid w:val="006D3EF6"/>
    <w:rsid w:val="00714D82"/>
    <w:rsid w:val="007174E7"/>
    <w:rsid w:val="00792BC2"/>
    <w:rsid w:val="007E5FDD"/>
    <w:rsid w:val="00950885"/>
    <w:rsid w:val="009846FE"/>
    <w:rsid w:val="009A1423"/>
    <w:rsid w:val="009E7EC2"/>
    <w:rsid w:val="00A12E3C"/>
    <w:rsid w:val="00AE26CC"/>
    <w:rsid w:val="00B516FE"/>
    <w:rsid w:val="00BA4EFE"/>
    <w:rsid w:val="00CD26A4"/>
    <w:rsid w:val="00E36EFA"/>
    <w:rsid w:val="00E864FB"/>
    <w:rsid w:val="00EB4305"/>
    <w:rsid w:val="00EF1876"/>
    <w:rsid w:val="00F235A6"/>
    <w:rsid w:val="00F6492F"/>
    <w:rsid w:val="00F9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A7C9"/>
  <w15:docId w15:val="{D38BB398-75B8-4A9F-A560-3AC91F14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Balloon Text"/>
    <w:basedOn w:val="a"/>
    <w:link w:val="af0"/>
    <w:uiPriority w:val="99"/>
    <w:semiHidden/>
    <w:unhideWhenUsed/>
    <w:rsid w:val="00650F9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50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1gzakaz.ru/" TargetMode="External"/><Relationship Id="rId63" Type="http://schemas.openxmlformats.org/officeDocument/2006/relationships/hyperlink" Target="https://1gzakaz.ru/" TargetMode="External"/><Relationship Id="rId84" Type="http://schemas.openxmlformats.org/officeDocument/2006/relationships/hyperlink" Target="https://1gzakaz.ru/" TargetMode="External"/><Relationship Id="rId138" Type="http://schemas.openxmlformats.org/officeDocument/2006/relationships/hyperlink" Target="https://www.consultant.ru/document/cons_doc_LAW_448215/17c58c1903f7b6212924ba9ce701489655e9a8e0/" TargetMode="External"/><Relationship Id="rId159" Type="http://schemas.openxmlformats.org/officeDocument/2006/relationships/hyperlink" Target="https://budget.1jur.ru/" TargetMode="External"/><Relationship Id="rId170" Type="http://schemas.openxmlformats.org/officeDocument/2006/relationships/hyperlink" Target="https://budget.1jur.ru/" TargetMode="External"/><Relationship Id="rId191" Type="http://schemas.openxmlformats.org/officeDocument/2006/relationships/hyperlink" Target="https://budget.1jur.ru/" TargetMode="External"/><Relationship Id="rId205" Type="http://schemas.openxmlformats.org/officeDocument/2006/relationships/hyperlink" Target="https://budget.1jur.ru/" TargetMode="External"/><Relationship Id="rId226" Type="http://schemas.openxmlformats.org/officeDocument/2006/relationships/hyperlink" Target="https://budget.1jur.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internet.garant.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www.consultant.ru/document/cons_doc_LAW_448215/17c58c1903f7b6212924ba9ce701489655e9a8e0/" TargetMode="External"/><Relationship Id="rId149" Type="http://schemas.openxmlformats.org/officeDocument/2006/relationships/hyperlink" Target="https://budget.1jur.ru/" TargetMode="External"/><Relationship Id="rId5" Type="http://schemas.openxmlformats.org/officeDocument/2006/relationships/webSettings" Target="webSettings.xml"/><Relationship Id="rId95" Type="http://schemas.openxmlformats.org/officeDocument/2006/relationships/hyperlink" Target="https://1gzakaz.ru/" TargetMode="External"/><Relationship Id="rId160" Type="http://schemas.openxmlformats.org/officeDocument/2006/relationships/hyperlink" Target="https://budget.1jur.ru/" TargetMode="External"/><Relationship Id="rId181" Type="http://schemas.openxmlformats.org/officeDocument/2006/relationships/hyperlink" Target="http://e.goszakaz-vo.ru/article.aspx?aid=463907&amp;utm_medium=refer&amp;utm_source=www.pro-goszakaz.ru&amp;utm_campaign=refer_www.pro-goszakaz.ru" TargetMode="External"/><Relationship Id="rId216" Type="http://schemas.openxmlformats.org/officeDocument/2006/relationships/hyperlink" Target="https://budget.1jur.ru/" TargetMode="External"/><Relationship Id="rId22" Type="http://schemas.openxmlformats.org/officeDocument/2006/relationships/hyperlink" Target="https://internet.garant.ru/" TargetMode="External"/><Relationship Id="rId43" Type="http://schemas.openxmlformats.org/officeDocument/2006/relationships/hyperlink" Target="https://1gzakaz.ru/" TargetMode="External"/><Relationship Id="rId64" Type="http://schemas.openxmlformats.org/officeDocument/2006/relationships/hyperlink" Target="https://1gzakaz.ru/" TargetMode="External"/><Relationship Id="rId118" Type="http://schemas.openxmlformats.org/officeDocument/2006/relationships/hyperlink" Target="https://internet.garant.ru/" TargetMode="External"/><Relationship Id="rId139" Type="http://schemas.openxmlformats.org/officeDocument/2006/relationships/hyperlink" Target="https://www.consultant.ru/document/cons_doc_LAW_448215/17c58c1903f7b6212924ba9ce701489655e9a8e0/"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budget.1jur.ru/" TargetMode="External"/><Relationship Id="rId155" Type="http://schemas.openxmlformats.org/officeDocument/2006/relationships/hyperlink" Target="https://budget.1jur.ru/" TargetMode="External"/><Relationship Id="rId171" Type="http://schemas.openxmlformats.org/officeDocument/2006/relationships/hyperlink" Target="https://budget.1jur.ru/" TargetMode="External"/><Relationship Id="rId176" Type="http://schemas.openxmlformats.org/officeDocument/2006/relationships/hyperlink" Target="https://budget.1jur.ru/" TargetMode="External"/><Relationship Id="rId192" Type="http://schemas.openxmlformats.org/officeDocument/2006/relationships/hyperlink" Target="https://budget.1jur.ru/" TargetMode="External"/><Relationship Id="rId197" Type="http://schemas.openxmlformats.org/officeDocument/2006/relationships/hyperlink" Target="https://internet.garant.ru/" TargetMode="External"/><Relationship Id="rId206" Type="http://schemas.openxmlformats.org/officeDocument/2006/relationships/hyperlink" Target="https://budget.1jur.ru/" TargetMode="External"/><Relationship Id="rId227" Type="http://schemas.openxmlformats.org/officeDocument/2006/relationships/hyperlink" Target="https://budget.1jur.ru/" TargetMode="External"/><Relationship Id="rId201" Type="http://schemas.openxmlformats.org/officeDocument/2006/relationships/hyperlink" Target="https://budget.1jur.ru/" TargetMode="External"/><Relationship Id="rId222" Type="http://schemas.openxmlformats.org/officeDocument/2006/relationships/hyperlink" Target="https://budget.1jur.ru/" TargetMode="External"/><Relationship Id="rId12" Type="http://schemas.openxmlformats.org/officeDocument/2006/relationships/hyperlink" Target="https://1gzakaz.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1gzakaz.ru/" TargetMode="External"/><Relationship Id="rId103" Type="http://schemas.openxmlformats.org/officeDocument/2006/relationships/hyperlink" Target="https://1gzakaz.ru/" TargetMode="External"/><Relationship Id="rId108" Type="http://schemas.openxmlformats.org/officeDocument/2006/relationships/hyperlink" Target="https://1gzakaz.ru/" TargetMode="External"/><Relationship Id="rId124" Type="http://schemas.openxmlformats.org/officeDocument/2006/relationships/hyperlink" Target="https://www.consultant.ru/document/cons_doc_LAW_448215/5a18b3d46fe0fd48f2482cd6ec7ce419763efccd/" TargetMode="External"/><Relationship Id="rId129" Type="http://schemas.openxmlformats.org/officeDocument/2006/relationships/hyperlink" Target="https://www.consultant.ru/document/cons_doc_LAW_448215/17c58c1903f7b6212924ba9ce701489655e9a8e0/" TargetMode="External"/><Relationship Id="rId54"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www.consultant.ru/document/cons_doc_LAW_448215/1a53d0d0a68bafedeba16e5a1d0b19e4ad8c2a76/" TargetMode="External"/><Relationship Id="rId145" Type="http://schemas.openxmlformats.org/officeDocument/2006/relationships/hyperlink" Target="http://e.goszakaz-vo.ru/article.aspx?aid=422921&amp;utm_medium=refer&amp;utm_source=www.pro-goszakaz.ru&amp;utm_campaign=refer_www.pro-goszakaz.ru" TargetMode="External"/><Relationship Id="rId161" Type="http://schemas.openxmlformats.org/officeDocument/2006/relationships/hyperlink" Target="http://e.goszakupkiru.ru/article.aspx?aid=502157&amp;utm_medium=refer&amp;utm_source=www.pro-goszakaz.ru&amp;utm_campaign=refer_www.pro-goszakaz.ru" TargetMode="External"/><Relationship Id="rId166" Type="http://schemas.openxmlformats.org/officeDocument/2006/relationships/hyperlink" Target="http://e.goszakaz-vo.ru/article.aspx?aid=542718&amp;utm_medium=refer&amp;utm_source=www.pro-goszakaz.ru&amp;utm_campaign=refer_www.pro-goszakaz.ru" TargetMode="External"/><Relationship Id="rId182" Type="http://schemas.openxmlformats.org/officeDocument/2006/relationships/hyperlink" Target="https://budget.1jur.ru/" TargetMode="External"/><Relationship Id="rId187" Type="http://schemas.openxmlformats.org/officeDocument/2006/relationships/hyperlink" Target="https://budget.1jur.ru/" TargetMode="External"/><Relationship Id="rId217" Type="http://schemas.openxmlformats.org/officeDocument/2006/relationships/hyperlink" Target="https://budget.1jur.ru/" TargetMode="External"/><Relationship Id="rId1" Type="http://schemas.openxmlformats.org/officeDocument/2006/relationships/customXml" Target="../customXml/item1.xml"/><Relationship Id="rId6" Type="http://schemas.openxmlformats.org/officeDocument/2006/relationships/hyperlink" Target="https://www.consultant.ru/document/cons_doc_LAW_470713/132cdd9ee6ac8f308dc52aa1ebbefae80b4929ed/" TargetMode="External"/><Relationship Id="rId212" Type="http://schemas.openxmlformats.org/officeDocument/2006/relationships/hyperlink" Target="https://budget.1jur.ru/" TargetMode="External"/><Relationship Id="rId233" Type="http://schemas.openxmlformats.org/officeDocument/2006/relationships/hyperlink" Target="https://budget.1jur.ru/" TargetMode="External"/><Relationship Id="rId23" Type="http://schemas.openxmlformats.org/officeDocument/2006/relationships/hyperlink" Target="https://internet.garant.ru/" TargetMode="External"/><Relationship Id="rId28" Type="http://schemas.openxmlformats.org/officeDocument/2006/relationships/hyperlink" Target="https://www.consultant.ru/document/cons_doc_LAW_449673/64ca591ea83268ee3d33f6e564cbcac0d3a073d9/" TargetMode="External"/><Relationship Id="rId49" Type="http://schemas.openxmlformats.org/officeDocument/2006/relationships/hyperlink" Target="https://www.consultant.ru/document/cons_doc_LAW_422373/" TargetMode="External"/><Relationship Id="rId114" Type="http://schemas.openxmlformats.org/officeDocument/2006/relationships/hyperlink" Target="https://internet.garant.ru/" TargetMode="External"/><Relationship Id="rId119" Type="http://schemas.openxmlformats.org/officeDocument/2006/relationships/hyperlink" Target="https://www.consultant.ru/document/cons_doc_LAW_448215/1a53d0d0a68bafedeba16e5a1d0b19e4ad8c2a76/" TargetMode="External"/><Relationship Id="rId44"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www.consultant.ru/document/cons_doc_LAW_448215/17c58c1903f7b6212924ba9ce701489655e9a8e0/" TargetMode="External"/><Relationship Id="rId135" Type="http://schemas.openxmlformats.org/officeDocument/2006/relationships/hyperlink" Target="https://www.consultant.ru/document/cons_doc_LAW_448215/17c58c1903f7b6212924ba9ce701489655e9a8e0/" TargetMode="External"/><Relationship Id="rId151" Type="http://schemas.openxmlformats.org/officeDocument/2006/relationships/hyperlink" Target="https://budget.1jur.ru/" TargetMode="External"/><Relationship Id="rId156" Type="http://schemas.openxmlformats.org/officeDocument/2006/relationships/hyperlink" Target="https://budget.1jur.ru/" TargetMode="External"/><Relationship Id="rId177" Type="http://schemas.openxmlformats.org/officeDocument/2006/relationships/hyperlink" Target="https://budget.1jur.ru/" TargetMode="External"/><Relationship Id="rId198" Type="http://schemas.openxmlformats.org/officeDocument/2006/relationships/hyperlink" Target="https://internet.garant.ru/" TargetMode="External"/><Relationship Id="rId172" Type="http://schemas.openxmlformats.org/officeDocument/2006/relationships/hyperlink" Target="https://budget.1jur.ru/" TargetMode="External"/><Relationship Id="rId193" Type="http://schemas.openxmlformats.org/officeDocument/2006/relationships/hyperlink" Target="http://e.goszakupkiru.ru/article.aspx?aid=538445&amp;utm_medium=refer&amp;utm_source=www.pro-goszakaz.ru&amp;utm_campaign=refer_www.pro-goszakaz.ru" TargetMode="External"/><Relationship Id="rId202" Type="http://schemas.openxmlformats.org/officeDocument/2006/relationships/hyperlink" Target="https://budget.1jur.ru/" TargetMode="External"/><Relationship Id="rId207" Type="http://schemas.openxmlformats.org/officeDocument/2006/relationships/hyperlink" Target="https://budget.1jur.ru/" TargetMode="External"/><Relationship Id="rId223" Type="http://schemas.openxmlformats.org/officeDocument/2006/relationships/hyperlink" Target="https://budget.1jur.ru/" TargetMode="External"/><Relationship Id="rId228" Type="http://schemas.openxmlformats.org/officeDocument/2006/relationships/hyperlink" Target="https://budget.1jur.ru/" TargetMode="External"/><Relationship Id="rId13" Type="http://schemas.openxmlformats.org/officeDocument/2006/relationships/hyperlink" Target="https://1gzakaz.ru/" TargetMode="External"/><Relationship Id="rId18" Type="http://schemas.openxmlformats.org/officeDocument/2006/relationships/hyperlink" Target="https://www.consultant.ru/document/cons_doc_LAW_449673/64ca591ea83268ee3d33f6e564cbcac0d3a073d9/" TargetMode="External"/><Relationship Id="rId39" Type="http://schemas.openxmlformats.org/officeDocument/2006/relationships/hyperlink" Target="https://internet.garant.ru/" TargetMode="External"/><Relationship Id="rId109" Type="http://schemas.openxmlformats.org/officeDocument/2006/relationships/hyperlink" Target="https://www.consultant.ru/document/cons_doc_LAW_434208/2e949b095580d21ac7f7390d425aa75de4586a5e/" TargetMode="External"/><Relationship Id="rId34"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internet.garant.ru/" TargetMode="External"/><Relationship Id="rId104" Type="http://schemas.openxmlformats.org/officeDocument/2006/relationships/hyperlink" Target="https://1gzakaz.ru/" TargetMode="External"/><Relationship Id="rId120" Type="http://schemas.openxmlformats.org/officeDocument/2006/relationships/hyperlink" Target="https://www.consultant.ru/document/cons_doc_LAW_448215/736577af29235547dee97f91d9593dae269c6fe9/" TargetMode="External"/><Relationship Id="rId125" Type="http://schemas.openxmlformats.org/officeDocument/2006/relationships/hyperlink" Target="https://www.consultant.ru/document/cons_doc_LAW_448215/5cc999093c57c4bd0c8c5e94bf0a9815743088b2/" TargetMode="External"/><Relationship Id="rId141" Type="http://schemas.openxmlformats.org/officeDocument/2006/relationships/hyperlink" Target="http://e.goszakupkiru.ru/article.aspx?aid=478526&amp;utm_medium=refer&amp;utm_source=www.pro-goszakaz.ru&amp;utm_campaign=refer_www.pro-goszakaz.ru" TargetMode="External"/><Relationship Id="rId146" Type="http://schemas.openxmlformats.org/officeDocument/2006/relationships/hyperlink" Target="http://e.goszakaz-vo.ru/article.aspx?aid=433046&amp;utm_medium=refer&amp;utm_source=www.pro-goszakaz.ru&amp;utm_campaign=refer_www.pro-goszakaz.ru" TargetMode="External"/><Relationship Id="rId167" Type="http://schemas.openxmlformats.org/officeDocument/2006/relationships/hyperlink" Target="http://e.goszakaz-vo.ru/article.aspx?aid=567974&amp;utm_medium=refer&amp;utm_source=www.pro-goszakaz.ru&amp;utm_campaign=refer_www.pro-goszakaz.ru" TargetMode="External"/><Relationship Id="rId188" Type="http://schemas.openxmlformats.org/officeDocument/2006/relationships/hyperlink" Target="https://budget.1jur.ru/" TargetMode="External"/><Relationship Id="rId7" Type="http://schemas.openxmlformats.org/officeDocument/2006/relationships/hyperlink" Target="https://www.consultant.ru/document/cons_doc_LAW_420230/8b28e8c6de874d02ef456ea411e37b0ea607ec0f/" TargetMode="External"/><Relationship Id="rId71" Type="http://schemas.openxmlformats.org/officeDocument/2006/relationships/hyperlink" Target="https://1gzakaz.ru/" TargetMode="External"/><Relationship Id="rId92" Type="http://schemas.openxmlformats.org/officeDocument/2006/relationships/hyperlink" Target="https://internet.garant.ru/" TargetMode="External"/><Relationship Id="rId162" Type="http://schemas.openxmlformats.org/officeDocument/2006/relationships/hyperlink" Target="http://e.goszakaz-vo.ru/article.aspx?aid=418973&amp;utm_medium=refer&amp;utm_source=www.pro-goszakaz.ru&amp;utm_campaign=refer_www.pro-goszakaz.ru" TargetMode="External"/><Relationship Id="rId183" Type="http://schemas.openxmlformats.org/officeDocument/2006/relationships/hyperlink" Target="https://budget.1jur.ru/" TargetMode="External"/><Relationship Id="rId213" Type="http://schemas.openxmlformats.org/officeDocument/2006/relationships/hyperlink" Target="https://budget.1jur.ru/" TargetMode="External"/><Relationship Id="rId218" Type="http://schemas.openxmlformats.org/officeDocument/2006/relationships/hyperlink" Target="https://budget.1jur.ru/" TargetMode="External"/><Relationship Id="rId234" Type="http://schemas.openxmlformats.org/officeDocument/2006/relationships/hyperlink" Target="http://e.goszakaz-vo.ru/article.aspx?aid=572129&amp;utm_medium=refer&amp;utm_source=www.pro-goszakaz.ru&amp;utm_campaign=refer_www.pro-goszakaz.ru" TargetMode="External"/><Relationship Id="rId2" Type="http://schemas.openxmlformats.org/officeDocument/2006/relationships/numbering" Target="numbering.xml"/><Relationship Id="rId29" Type="http://schemas.openxmlformats.org/officeDocument/2006/relationships/hyperlink" Target="https://www.consultant.ru/document/cons_doc_LAW_448215/c5cbc4acc59ffed792a3921dbc18900d2d0f7eb1/"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1gzakaz.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www.consultant.ru/document/cons_doc_LAW_448215/17c58c1903f7b6212924ba9ce701489655e9a8e0/" TargetMode="External"/><Relationship Id="rId136" Type="http://schemas.openxmlformats.org/officeDocument/2006/relationships/hyperlink" Target="https://www.consultant.ru/document/cons_doc_LAW_448215/17c58c1903f7b6212924ba9ce701489655e9a8e0/" TargetMode="External"/><Relationship Id="rId157" Type="http://schemas.openxmlformats.org/officeDocument/2006/relationships/hyperlink" Target="https://budget.1jur.ru/" TargetMode="External"/><Relationship Id="rId178" Type="http://schemas.openxmlformats.org/officeDocument/2006/relationships/hyperlink" Target="https://budget.1jur.ru/" TargetMode="External"/><Relationship Id="rId61" Type="http://schemas.openxmlformats.org/officeDocument/2006/relationships/hyperlink" Target="https://1gzakaz.ru/" TargetMode="External"/><Relationship Id="rId82" Type="http://schemas.openxmlformats.org/officeDocument/2006/relationships/hyperlink" Target="https://internet.garant.ru/" TargetMode="External"/><Relationship Id="rId152" Type="http://schemas.openxmlformats.org/officeDocument/2006/relationships/hyperlink" Target="https://budget.1jur.ru/" TargetMode="External"/><Relationship Id="rId173" Type="http://schemas.openxmlformats.org/officeDocument/2006/relationships/hyperlink" Target="https://budget.1jur.ru/" TargetMode="External"/><Relationship Id="rId194" Type="http://schemas.openxmlformats.org/officeDocument/2006/relationships/hyperlink" Target="http://e.goszakupkiru.ru/article.aspx?aid=554871&amp;utm_medium=refer&amp;utm_source=www.pro-goszakaz.ru&amp;utm_campaign=refer_www.pro-goszakaz.ru" TargetMode="External"/><Relationship Id="rId199" Type="http://schemas.openxmlformats.org/officeDocument/2006/relationships/hyperlink" Target="https://internet.garant.ru/" TargetMode="External"/><Relationship Id="rId203" Type="http://schemas.openxmlformats.org/officeDocument/2006/relationships/hyperlink" Target="https://budget.1jur.ru/" TargetMode="External"/><Relationship Id="rId208" Type="http://schemas.openxmlformats.org/officeDocument/2006/relationships/hyperlink" Target="https://budget.1jur.ru/" TargetMode="External"/><Relationship Id="rId229" Type="http://schemas.openxmlformats.org/officeDocument/2006/relationships/hyperlink" Target="https://budget.1jur.ru/" TargetMode="External"/><Relationship Id="rId19" Type="http://schemas.openxmlformats.org/officeDocument/2006/relationships/hyperlink" Target="https://www.consultant.ru/document/cons_doc_LAW_448215/c5cbc4acc59ffed792a3921dbc18900d2d0f7eb1/" TargetMode="External"/><Relationship Id="rId224" Type="http://schemas.openxmlformats.org/officeDocument/2006/relationships/hyperlink" Target="https://budget.1jur.ru/" TargetMode="External"/><Relationship Id="rId14" Type="http://schemas.openxmlformats.org/officeDocument/2006/relationships/hyperlink" Target="https://1gzakaz.ru/" TargetMode="External"/><Relationship Id="rId30" Type="http://schemas.openxmlformats.org/officeDocument/2006/relationships/hyperlink" Target="https://www.consultant.ru/document/cons_doc_LAW_448215/e01aa1d10c7a2aeee4843069e7c0e09f716298fc/" TargetMode="External"/><Relationship Id="rId35" Type="http://schemas.openxmlformats.org/officeDocument/2006/relationships/hyperlink" Target="https://internet.garant.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internet.garant.ru/" TargetMode="External"/><Relationship Id="rId105" Type="http://schemas.openxmlformats.org/officeDocument/2006/relationships/hyperlink" Target="https://1gzakaz.ru/" TargetMode="External"/><Relationship Id="rId126" Type="http://schemas.openxmlformats.org/officeDocument/2006/relationships/hyperlink" Target="https://www.consultant.ru/document/cons_doc_LAW_448215/17c58c1903f7b6212924ba9ce701489655e9a8e0/" TargetMode="External"/><Relationship Id="rId147" Type="http://schemas.openxmlformats.org/officeDocument/2006/relationships/hyperlink" Target="https://budget.1jur.ru/" TargetMode="External"/><Relationship Id="rId168" Type="http://schemas.openxmlformats.org/officeDocument/2006/relationships/hyperlink" Target="http://e.goszakupkiru.ru/article.aspx?aid=499932&amp;utm_medium=refer&amp;utm_source=www.pro-goszakaz.ru&amp;utm_campaign=refer_www.pro-goszakaz.ru" TargetMode="External"/><Relationship Id="rId8" Type="http://schemas.openxmlformats.org/officeDocument/2006/relationships/hyperlink" Target="https://www.consultant.ru/document/cons_doc_LAW_471842/"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www.consultant.ru/document/cons_doc_LAW_448215/736577af29235547dee97f91d9593dae269c6fe9/" TargetMode="External"/><Relationship Id="rId142" Type="http://schemas.openxmlformats.org/officeDocument/2006/relationships/hyperlink" Target="https://budget.1jur.ru/" TargetMode="External"/><Relationship Id="rId163" Type="http://schemas.openxmlformats.org/officeDocument/2006/relationships/hyperlink" Target="http://e.goszakaz-vo.ru/article.aspx?aid=534559&amp;utm_medium=refer&amp;utm_source=www.pro-goszakaz.ru&amp;utm_campaign=refer_www.pro-goszakaz.ru" TargetMode="External"/><Relationship Id="rId184" Type="http://schemas.openxmlformats.org/officeDocument/2006/relationships/hyperlink" Target="https://budget.1jur.ru/" TargetMode="External"/><Relationship Id="rId189" Type="http://schemas.openxmlformats.org/officeDocument/2006/relationships/hyperlink" Target="http://e.goszakaz-vo.ru/article.aspx?aid=422922&amp;utm_medium=refer&amp;utm_source=www.pro-goszakaz.ru&amp;utm_campaign=refer_www.pro-goszakaz.ru" TargetMode="External"/><Relationship Id="rId219" Type="http://schemas.openxmlformats.org/officeDocument/2006/relationships/hyperlink" Target="https://budget.1jur.ru/" TargetMode="External"/><Relationship Id="rId3" Type="http://schemas.openxmlformats.org/officeDocument/2006/relationships/styles" Target="styles.xml"/><Relationship Id="rId214" Type="http://schemas.openxmlformats.org/officeDocument/2006/relationships/hyperlink" Target="https://budget.1jur.ru/" TargetMode="External"/><Relationship Id="rId230" Type="http://schemas.openxmlformats.org/officeDocument/2006/relationships/hyperlink" Target="https://budget.1jur.ru/" TargetMode="External"/><Relationship Id="rId235" Type="http://schemas.openxmlformats.org/officeDocument/2006/relationships/fontTable" Target="fontTable.xml"/><Relationship Id="rId25" Type="http://schemas.openxmlformats.org/officeDocument/2006/relationships/hyperlink" Target="https://www.consultant.ru/document/cons_doc_LAW_448215/b64e0c2e16f5016ebbfd89affc9ba333cc094b20/" TargetMode="External"/><Relationship Id="rId46" Type="http://schemas.openxmlformats.org/officeDocument/2006/relationships/hyperlink" Target="https://www.consultant.ru/document/cons_doc_LAW_448215/17c58c1903f7b6212924ba9ce701489655e9a8e0/" TargetMode="External"/><Relationship Id="rId67" Type="http://schemas.openxmlformats.org/officeDocument/2006/relationships/hyperlink" Target="https://1gzakaz.ru/" TargetMode="External"/><Relationship Id="rId116" Type="http://schemas.openxmlformats.org/officeDocument/2006/relationships/hyperlink" Target="https://internet.garant.ru/" TargetMode="External"/><Relationship Id="rId137" Type="http://schemas.openxmlformats.org/officeDocument/2006/relationships/hyperlink" Target="https://www.consultant.ru/document/cons_doc_LAW_448215/187d5d35a23a5720192d8f96419c300258202cd9/" TargetMode="External"/><Relationship Id="rId158" Type="http://schemas.openxmlformats.org/officeDocument/2006/relationships/hyperlink" Target="https://budget.1jur.ru/" TargetMode="External"/><Relationship Id="rId20" Type="http://schemas.openxmlformats.org/officeDocument/2006/relationships/hyperlink" Target="https://internet.garant.ru/" TargetMode="External"/><Relationship Id="rId41" Type="http://schemas.openxmlformats.org/officeDocument/2006/relationships/hyperlink" Target="https://www.consultant.ru/document/cons_doc_LAW_429254/b1b1099a3d491e5432b9f3be6b3cb9f94b9b8598/" TargetMode="External"/><Relationship Id="rId62" Type="http://schemas.openxmlformats.org/officeDocument/2006/relationships/hyperlink" Target="https://1gzakaz.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www.consultant.ru/document/cons_doc_LAW_448215/17c58c1903f7b6212924ba9ce701489655e9a8e0/" TargetMode="External"/><Relationship Id="rId153" Type="http://schemas.openxmlformats.org/officeDocument/2006/relationships/hyperlink" Target="https://budget.1jur.ru/" TargetMode="External"/><Relationship Id="rId174" Type="http://schemas.openxmlformats.org/officeDocument/2006/relationships/hyperlink" Target="https://budget.1jur.ru/" TargetMode="External"/><Relationship Id="rId179" Type="http://schemas.openxmlformats.org/officeDocument/2006/relationships/hyperlink" Target="https://budget.1jur.ru/" TargetMode="External"/><Relationship Id="rId195" Type="http://schemas.openxmlformats.org/officeDocument/2006/relationships/hyperlink" Target="http://e.goszakaz-vo.ru/article.aspx?aid=490091&amp;utm_medium=refer&amp;utm_source=www.pro-goszakaz.ru&amp;utm_campaign=refer_www.pro-goszakaz.ru" TargetMode="External"/><Relationship Id="rId209" Type="http://schemas.openxmlformats.org/officeDocument/2006/relationships/hyperlink" Target="https://budget.1jur.ru/" TargetMode="External"/><Relationship Id="rId190" Type="http://schemas.openxmlformats.org/officeDocument/2006/relationships/hyperlink" Target="https://budget.1jur.ru/" TargetMode="External"/><Relationship Id="rId204" Type="http://schemas.openxmlformats.org/officeDocument/2006/relationships/hyperlink" Target="https://budget.1jur.ru/" TargetMode="External"/><Relationship Id="rId220" Type="http://schemas.openxmlformats.org/officeDocument/2006/relationships/hyperlink" Target="http://e.goszakaz-vo.ru/article.aspx?aid=572147&amp;utm_medium=refer&amp;utm_source=www.pro-goszakaz.ru&amp;utm_campaign=refer_www.pro-goszakaz.ru" TargetMode="External"/><Relationship Id="rId225" Type="http://schemas.openxmlformats.org/officeDocument/2006/relationships/hyperlink" Target="https://budget.1jur.ru/" TargetMode="External"/><Relationship Id="rId15" Type="http://schemas.openxmlformats.org/officeDocument/2006/relationships/hyperlink" Target="https://www.consultant.ru/document/cons_doc_LAW_448215/e7bf3fbecc42f2b992c4a2fc6e93c54d4b4979b1/" TargetMode="External"/><Relationship Id="rId36" Type="http://schemas.openxmlformats.org/officeDocument/2006/relationships/hyperlink" Target="https://internet.garant.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www.consultant.ru/document/cons_doc_LAW_448215/17c58c1903f7b6212924ba9ce701489655e9a8e0/" TargetMode="External"/><Relationship Id="rId10" Type="http://schemas.openxmlformats.org/officeDocument/2006/relationships/hyperlink" Target="https://1gzakaz.ru/" TargetMode="External"/><Relationship Id="rId31" Type="http://schemas.openxmlformats.org/officeDocument/2006/relationships/hyperlink" Target="https://internet.garant.ru/"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www.consultant.ru/document/cons_doc_LAW_448215/5a18b3d46fe0fd48f2482cd6ec7ce419763efccd/" TargetMode="External"/><Relationship Id="rId143" Type="http://schemas.openxmlformats.org/officeDocument/2006/relationships/hyperlink" Target="https://budget.1jur.ru/" TargetMode="External"/><Relationship Id="rId148" Type="http://schemas.openxmlformats.org/officeDocument/2006/relationships/hyperlink" Target="https://budget.1jur.ru/" TargetMode="External"/><Relationship Id="rId164" Type="http://schemas.openxmlformats.org/officeDocument/2006/relationships/hyperlink" Target="http://e.goszakaz-vo.ru/article.aspx?aid=528182&amp;utm_medium=refer&amp;utm_source=www.pro-goszakaz.ru&amp;utm_campaign=refer_www.pro-goszakaz.ru" TargetMode="External"/><Relationship Id="rId169" Type="http://schemas.openxmlformats.org/officeDocument/2006/relationships/hyperlink" Target="http://e.goszakaz-vo.ru/article.aspx?aid=510260&amp;utm_medium=refer&amp;utm_source=www.pro-goszakaz.ru&amp;utm_campaign=refer_www.pro-goszakaz.ru" TargetMode="External"/><Relationship Id="rId185" Type="http://schemas.openxmlformats.org/officeDocument/2006/relationships/hyperlink" Target="https://budget.1jur.ru/" TargetMode="External"/><Relationship Id="rId4" Type="http://schemas.openxmlformats.org/officeDocument/2006/relationships/settings" Target="settings.xml"/><Relationship Id="rId9" Type="http://schemas.openxmlformats.org/officeDocument/2006/relationships/hyperlink" Target="https://www.consultant.ru/document/cons_doc_LAW_471842/" TargetMode="External"/><Relationship Id="rId180" Type="http://schemas.openxmlformats.org/officeDocument/2006/relationships/hyperlink" Target="http://e.goszakaz-vo.ru/article.aspx?aid=425460&amp;utm_medium=refer&amp;utm_source=www.pro-goszakaz.ru&amp;utm_campaign=refer_www.pro-goszakaz.ru" TargetMode="External"/><Relationship Id="rId210" Type="http://schemas.openxmlformats.org/officeDocument/2006/relationships/hyperlink" Target="https://budget.1jur.ru/" TargetMode="External"/><Relationship Id="rId215" Type="http://schemas.openxmlformats.org/officeDocument/2006/relationships/hyperlink" Target="https://budget.1jur.ru/" TargetMode="External"/><Relationship Id="rId236" Type="http://schemas.openxmlformats.org/officeDocument/2006/relationships/theme" Target="theme/theme1.xml"/><Relationship Id="rId26" Type="http://schemas.openxmlformats.org/officeDocument/2006/relationships/hyperlink" Target="https://www.consultant.ru/document/cons_doc_LAW_448215/b64e0c2e16f5016ebbfd89affc9ba333cc094b20/" TargetMode="External"/><Relationship Id="rId231" Type="http://schemas.openxmlformats.org/officeDocument/2006/relationships/hyperlink" Target="https://budget.1jur.ru/" TargetMode="External"/><Relationship Id="rId47" Type="http://schemas.openxmlformats.org/officeDocument/2006/relationships/hyperlink" Target="https://www.consultant.ru/document/cons_doc_LAW_448215/17c58c1903f7b6212924ba9ce701489655e9a8e0/" TargetMode="External"/><Relationship Id="rId68" Type="http://schemas.openxmlformats.org/officeDocument/2006/relationships/hyperlink" Target="https://1gzakaz.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www.consultant.ru/document/cons_doc_LAW_448215/17c58c1903f7b6212924ba9ce701489655e9a8e0/" TargetMode="External"/><Relationship Id="rId154" Type="http://schemas.openxmlformats.org/officeDocument/2006/relationships/hyperlink" Target="https://budget.1jur.ru/" TargetMode="External"/><Relationship Id="rId175" Type="http://schemas.openxmlformats.org/officeDocument/2006/relationships/hyperlink" Target="https://budget.1jur.ru/" TargetMode="External"/><Relationship Id="rId196" Type="http://schemas.openxmlformats.org/officeDocument/2006/relationships/hyperlink" Target="http://e.faspraktika.ru/article.aspx?aid=523870&amp;utm_medium=refer&amp;utm_source=www.pro-goszakaz.ru&amp;utm_campaign=refer_www.pro-goszakaz.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e.goszakaz-vo.ru/article.aspx?aid=474823&amp;utm_medium=refer&amp;utm_source=www.pro-goszakaz.ru&amp;utm_campaign=refer_www.pro-goszakaz.ru" TargetMode="External"/><Relationship Id="rId37" Type="http://schemas.openxmlformats.org/officeDocument/2006/relationships/hyperlink" Target="https://internet.garant.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internet.garant.ru/" TargetMode="External"/><Relationship Id="rId123" Type="http://schemas.openxmlformats.org/officeDocument/2006/relationships/hyperlink" Target="https://www.consultant.ru/document/cons_doc_LAW_448215/5a18b3d46fe0fd48f2482cd6ec7ce419763efccd/" TargetMode="External"/><Relationship Id="rId144" Type="http://schemas.openxmlformats.org/officeDocument/2006/relationships/hyperlink" Target="http://e.goszakaz-vo.ru/article.aspx?aid=481096&amp;utm_medium=refer&amp;utm_source=www.pro-goszakaz.ru&amp;utm_campaign=refer_www.pro-goszakaz.ru" TargetMode="External"/><Relationship Id="rId90" Type="http://schemas.openxmlformats.org/officeDocument/2006/relationships/hyperlink" Target="https://internet.garant.ru/" TargetMode="External"/><Relationship Id="rId165" Type="http://schemas.openxmlformats.org/officeDocument/2006/relationships/hyperlink" Target="http://e.goszakaz-vo.ru/article.aspx?aid=415176&amp;utm_medium=refer&amp;utm_source=www.pro-goszakaz.ru&amp;utm_campaign=refer_www.pro-goszakaz.ru" TargetMode="External"/><Relationship Id="rId186" Type="http://schemas.openxmlformats.org/officeDocument/2006/relationships/hyperlink" Target="https://budget.1jur.ru/" TargetMode="External"/><Relationship Id="rId211" Type="http://schemas.openxmlformats.org/officeDocument/2006/relationships/hyperlink" Target="https://budget.1jur.ru/" TargetMode="External"/><Relationship Id="rId232" Type="http://schemas.openxmlformats.org/officeDocument/2006/relationships/hyperlink" Target="https://budget.1jur.ru/" TargetMode="External"/><Relationship Id="rId27" Type="http://schemas.openxmlformats.org/officeDocument/2006/relationships/hyperlink" Target="https://www.consultant.ru/document/cons_doc_LAW_448215/b64e0c2e16f5016ebbfd89affc9ba333cc094b20/" TargetMode="External"/><Relationship Id="rId48" Type="http://schemas.openxmlformats.org/officeDocument/2006/relationships/hyperlink" Target="https://www.consultant.ru/document/cons_doc_LAW_448215/17c58c1903f7b6212924ba9ce701489655e9a8e0/" TargetMode="External"/><Relationship Id="rId69" Type="http://schemas.openxmlformats.org/officeDocument/2006/relationships/hyperlink" Target="https://1gzakaz.ru/" TargetMode="External"/><Relationship Id="rId113" Type="http://schemas.openxmlformats.org/officeDocument/2006/relationships/hyperlink" Target="https://internet.garant.ru/" TargetMode="External"/><Relationship Id="rId134" Type="http://schemas.openxmlformats.org/officeDocument/2006/relationships/hyperlink" Target="https://www.consultant.ru/document/cons_doc_LAW_448215/17c58c1903f7b6212924ba9ce701489655e9a8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1EE5-482B-497F-9BA9-714DA8A1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17976</Words>
  <Characters>102465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13</cp:revision>
  <cp:lastPrinted>2025-07-28T12:28:00Z</cp:lastPrinted>
  <dcterms:created xsi:type="dcterms:W3CDTF">2025-07-15T05:07:00Z</dcterms:created>
  <dcterms:modified xsi:type="dcterms:W3CDTF">2025-07-29T06:22:00Z</dcterms:modified>
</cp:coreProperties>
</file>